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FE49F3" w14:paraId="0A77F7BC" w14:textId="77777777" w:rsidTr="00FE49F3">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78BD9C24" w14:textId="77777777" w:rsidR="00FE49F3" w:rsidRDefault="006B1D6D" w:rsidP="00D92B19">
            <w:pPr>
              <w:spacing w:before="120" w:after="120"/>
              <w:jc w:val="center"/>
              <w:rPr>
                <w:rFonts w:ascii="Calibri" w:hAnsi="Calibri" w:cs="Arial"/>
                <w:color w:val="FFFFFF"/>
                <w:szCs w:val="26"/>
              </w:rPr>
            </w:pPr>
            <w:r>
              <w:rPr>
                <w:noProof/>
                <w:lang w:val="en-US" w:eastAsia="en-US"/>
              </w:rPr>
              <w:drawing>
                <wp:anchor distT="0" distB="0" distL="114300" distR="114300" simplePos="0" relativeHeight="251658240" behindDoc="0" locked="0" layoutInCell="1" allowOverlap="1" wp14:anchorId="15156BC1" wp14:editId="71D375D2">
                  <wp:simplePos x="0" y="0"/>
                  <wp:positionH relativeFrom="margin">
                    <wp:posOffset>51435</wp:posOffset>
                  </wp:positionH>
                  <wp:positionV relativeFrom="margin">
                    <wp:posOffset>89535</wp:posOffset>
                  </wp:positionV>
                  <wp:extent cx="548640" cy="636905"/>
                  <wp:effectExtent l="0" t="0" r="381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FE49F3">
              <w:rPr>
                <w:rFonts w:ascii="Calibri" w:hAnsi="Calibri" w:cs="Arial"/>
                <w:color w:val="FFFFFF"/>
                <w:szCs w:val="26"/>
              </w:rPr>
              <w:t>Niagara Catholic District School Board</w:t>
            </w:r>
          </w:p>
          <w:p w14:paraId="58B8C9F0" w14:textId="4224602D" w:rsidR="00FE49F3" w:rsidRPr="007262E3" w:rsidRDefault="00FE49F3" w:rsidP="00D92B19">
            <w:pPr>
              <w:spacing w:before="120"/>
              <w:jc w:val="center"/>
              <w:rPr>
                <w:rFonts w:asciiTheme="minorHAnsi" w:hAnsiTheme="minorHAnsi" w:cs="Arial"/>
                <w:b/>
                <w:i/>
                <w:color w:val="FFFFFF" w:themeColor="background1"/>
                <w:sz w:val="28"/>
                <w:szCs w:val="26"/>
              </w:rPr>
            </w:pPr>
            <w:r w:rsidRPr="00FE49F3">
              <w:rPr>
                <w:rFonts w:asciiTheme="minorHAnsi" w:hAnsiTheme="minorHAnsi" w:cs="Arial"/>
                <w:b/>
                <w:i/>
                <w:color w:val="FFFFFF"/>
                <w:sz w:val="28"/>
                <w:szCs w:val="26"/>
              </w:rPr>
              <w:t xml:space="preserve">VOLUNTARY AND CONFIDENTIAL </w:t>
            </w:r>
            <w:r w:rsidR="00526525" w:rsidRPr="007262E3">
              <w:rPr>
                <w:rFonts w:asciiTheme="minorHAnsi" w:hAnsiTheme="minorHAnsi" w:cs="Arial"/>
                <w:b/>
                <w:i/>
                <w:color w:val="FFFFFF" w:themeColor="background1"/>
                <w:sz w:val="28"/>
                <w:szCs w:val="26"/>
              </w:rPr>
              <w:t>INDIGENOUS STUDENT</w:t>
            </w:r>
            <w:r w:rsidR="00675950" w:rsidRPr="007262E3">
              <w:rPr>
                <w:rFonts w:asciiTheme="minorHAnsi" w:hAnsiTheme="minorHAnsi" w:cs="Arial"/>
                <w:b/>
                <w:i/>
                <w:color w:val="FFFFFF" w:themeColor="background1"/>
                <w:sz w:val="28"/>
                <w:szCs w:val="26"/>
              </w:rPr>
              <w:t>S</w:t>
            </w:r>
            <w:r w:rsidR="00526525" w:rsidRPr="007262E3">
              <w:rPr>
                <w:rFonts w:asciiTheme="minorHAnsi" w:hAnsiTheme="minorHAnsi" w:cs="Arial"/>
                <w:b/>
                <w:i/>
                <w:color w:val="FFFFFF" w:themeColor="background1"/>
                <w:sz w:val="28"/>
                <w:szCs w:val="26"/>
              </w:rPr>
              <w:t xml:space="preserve"> </w:t>
            </w:r>
          </w:p>
          <w:p w14:paraId="4427D727" w14:textId="0BBEDD51" w:rsidR="00FE49F3" w:rsidRPr="00A46505" w:rsidRDefault="00FE49F3" w:rsidP="00D92B19">
            <w:pPr>
              <w:spacing w:after="120"/>
              <w:jc w:val="center"/>
              <w:rPr>
                <w:rFonts w:ascii="Calibri" w:hAnsi="Calibri"/>
                <w:color w:val="FFFFFF"/>
                <w:sz w:val="28"/>
              </w:rPr>
            </w:pPr>
            <w:r w:rsidRPr="00A46505">
              <w:rPr>
                <w:rFonts w:asciiTheme="minorHAnsi" w:hAnsiTheme="minorHAnsi" w:cs="Arial"/>
                <w:b/>
                <w:i/>
                <w:color w:val="FFFFFF"/>
                <w:sz w:val="28"/>
                <w:szCs w:val="26"/>
              </w:rPr>
              <w:t>FIRST NATION, M</w:t>
            </w:r>
            <w:r w:rsidR="00A46505">
              <w:rPr>
                <w:rFonts w:asciiTheme="minorHAnsi" w:hAnsiTheme="minorHAnsi" w:cs="Arial"/>
                <w:b/>
                <w:i/>
                <w:color w:val="FFFFFF"/>
                <w:sz w:val="28"/>
                <w:szCs w:val="26"/>
              </w:rPr>
              <w:t>É</w:t>
            </w:r>
            <w:r w:rsidRPr="00A46505">
              <w:rPr>
                <w:rFonts w:asciiTheme="minorHAnsi" w:hAnsiTheme="minorHAnsi" w:cs="Arial"/>
                <w:b/>
                <w:i/>
                <w:color w:val="FFFFFF"/>
                <w:sz w:val="28"/>
                <w:szCs w:val="26"/>
              </w:rPr>
              <w:t xml:space="preserve">TIS AND INUIT </w:t>
            </w:r>
            <w:r w:rsidR="00A46505" w:rsidRPr="00A46505">
              <w:rPr>
                <w:rFonts w:asciiTheme="minorHAnsi" w:hAnsiTheme="minorHAnsi" w:cs="Arial"/>
                <w:b/>
                <w:i/>
                <w:color w:val="FFFFFF"/>
                <w:sz w:val="28"/>
                <w:szCs w:val="26"/>
              </w:rPr>
              <w:t>SELF-IDENTIFICATION</w:t>
            </w:r>
            <w:r w:rsidRPr="00A46505">
              <w:rPr>
                <w:rFonts w:ascii="Calibri" w:hAnsi="Calibri"/>
                <w:color w:val="FFFFFF"/>
                <w:sz w:val="28"/>
              </w:rPr>
              <w:t xml:space="preserve"> </w:t>
            </w:r>
          </w:p>
          <w:p w14:paraId="4775BA46" w14:textId="72F98B14" w:rsidR="00FE49F3" w:rsidRDefault="00627E1A" w:rsidP="00D92B19">
            <w:pPr>
              <w:spacing w:before="120" w:after="120"/>
              <w:jc w:val="center"/>
              <w:rPr>
                <w:rFonts w:ascii="Calibri" w:hAnsi="Calibri"/>
                <w:color w:val="FFFFFF"/>
              </w:rPr>
            </w:pPr>
            <w:r>
              <w:rPr>
                <w:rFonts w:ascii="Calibri" w:hAnsi="Calibri"/>
                <w:color w:val="FFFFFF"/>
              </w:rPr>
              <w:t>ADMINISTRATIVE OPERATIONAL PROCEDURES</w:t>
            </w:r>
          </w:p>
        </w:tc>
      </w:tr>
      <w:tr w:rsidR="00FE49F3" w14:paraId="352A2915" w14:textId="77777777" w:rsidTr="00B62B9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376794C7" w14:textId="77777777" w:rsidR="00FE49F3" w:rsidRDefault="00FE49F3" w:rsidP="00D92B19">
            <w:pPr>
              <w:rPr>
                <w:rFonts w:ascii="Calibri" w:hAnsi="Calibri"/>
                <w:b/>
                <w:noProof/>
                <w:color w:val="FFFFFF"/>
                <w:sz w:val="18"/>
              </w:rPr>
            </w:pPr>
            <w:r>
              <w:rPr>
                <w:rFonts w:ascii="Calibri" w:hAnsi="Calibri"/>
                <w:b/>
                <w:color w:val="FFFFFF"/>
                <w:sz w:val="18"/>
                <w:szCs w:val="18"/>
              </w:rPr>
              <w:t xml:space="preserve">300 – Schools/Students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1BC379F3" w14:textId="62BC1062" w:rsidR="00FE49F3" w:rsidRDefault="00FE49F3" w:rsidP="00D92B19">
            <w:pPr>
              <w:jc w:val="right"/>
              <w:rPr>
                <w:rFonts w:ascii="Calibri" w:hAnsi="Calibri"/>
                <w:b/>
                <w:noProof/>
                <w:color w:val="FFFFFF"/>
                <w:sz w:val="18"/>
              </w:rPr>
            </w:pPr>
            <w:r>
              <w:rPr>
                <w:rFonts w:ascii="Calibri" w:hAnsi="Calibri"/>
                <w:b/>
                <w:color w:val="FFFFFF"/>
                <w:sz w:val="18"/>
                <w:szCs w:val="18"/>
              </w:rPr>
              <w:t>No 301.9</w:t>
            </w:r>
          </w:p>
        </w:tc>
      </w:tr>
      <w:tr w:rsidR="00FE49F3" w14:paraId="168EBDCC" w14:textId="77777777" w:rsidTr="00B62B9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2D76E13F" w14:textId="77777777" w:rsidR="00FE49F3" w:rsidRDefault="00FE49F3" w:rsidP="00D92B19">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44AC06D4" w14:textId="77777777" w:rsidR="00FE49F3" w:rsidRDefault="00FE49F3" w:rsidP="00D92B19">
            <w:pPr>
              <w:jc w:val="right"/>
              <w:rPr>
                <w:rFonts w:ascii="Calibri" w:hAnsi="Calibri"/>
                <w:b/>
                <w:color w:val="FFFFFF"/>
                <w:sz w:val="16"/>
                <w:szCs w:val="18"/>
              </w:rPr>
            </w:pPr>
          </w:p>
        </w:tc>
      </w:tr>
      <w:tr w:rsidR="00FE49F3" w14:paraId="1D8FFE90" w14:textId="77777777" w:rsidTr="00B62B9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7D13F939" w14:textId="77777777" w:rsidR="00FE49F3" w:rsidRDefault="00FE49F3" w:rsidP="00D92B19">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June 14, 2011</w:t>
            </w:r>
            <w:r>
              <w:rPr>
                <w:rFonts w:ascii="Gill Sans MT" w:hAnsi="Gill Sans MT"/>
                <w:color w:val="000000"/>
                <w:sz w:val="18"/>
                <w:szCs w:val="18"/>
              </w:rPr>
              <w:t xml:space="preserve"> </w:t>
            </w:r>
          </w:p>
          <w:p w14:paraId="024CEFCE" w14:textId="77777777" w:rsidR="00FE49F3" w:rsidRDefault="00FE49F3" w:rsidP="00D92B19">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5C985B1F" w14:textId="3264D1AE" w:rsidR="00FE49F3" w:rsidRDefault="00FE49F3" w:rsidP="00D92B19">
            <w:pPr>
              <w:jc w:val="right"/>
              <w:rPr>
                <w:rFonts w:ascii="Calibri" w:hAnsi="Calibri"/>
                <w:sz w:val="16"/>
                <w:szCs w:val="18"/>
                <w:lang w:val="en-US"/>
              </w:rPr>
            </w:pPr>
            <w:r>
              <w:rPr>
                <w:rFonts w:ascii="Calibri" w:hAnsi="Calibri"/>
                <w:sz w:val="16"/>
                <w:szCs w:val="18"/>
              </w:rPr>
              <w:t xml:space="preserve">Latest Reviewed/Revised </w:t>
            </w:r>
            <w:r w:rsidR="00C73F79">
              <w:rPr>
                <w:rFonts w:ascii="Calibri" w:hAnsi="Calibri"/>
                <w:sz w:val="16"/>
                <w:szCs w:val="18"/>
              </w:rPr>
              <w:t xml:space="preserve">Date: </w:t>
            </w:r>
            <w:r w:rsidR="00251327">
              <w:rPr>
                <w:rFonts w:ascii="Calibri" w:hAnsi="Calibri"/>
                <w:sz w:val="16"/>
                <w:szCs w:val="18"/>
              </w:rPr>
              <w:t>June 19, 2018</w:t>
            </w:r>
          </w:p>
          <w:p w14:paraId="5BEC9153" w14:textId="77777777" w:rsidR="00FE49F3" w:rsidRDefault="00FE49F3" w:rsidP="00D92B19">
            <w:pPr>
              <w:jc w:val="right"/>
              <w:rPr>
                <w:rFonts w:ascii="Calibri" w:hAnsi="Calibri"/>
                <w:noProof/>
                <w:sz w:val="28"/>
              </w:rPr>
            </w:pPr>
          </w:p>
        </w:tc>
      </w:tr>
    </w:tbl>
    <w:p w14:paraId="382592E2" w14:textId="77777777" w:rsidR="00FE49F3" w:rsidRDefault="00FE49F3" w:rsidP="00D92B19">
      <w:pPr>
        <w:pStyle w:val="NormalWeb"/>
        <w:spacing w:before="0" w:beforeAutospacing="0" w:after="0" w:afterAutospacing="0" w:line="228" w:lineRule="auto"/>
        <w:jc w:val="both"/>
        <w:rPr>
          <w:color w:val="000033"/>
          <w:sz w:val="22"/>
        </w:rPr>
      </w:pPr>
    </w:p>
    <w:p w14:paraId="1CEB830C" w14:textId="1E14E229" w:rsidR="00627E1A" w:rsidRPr="002763B0" w:rsidRDefault="00117D10" w:rsidP="00117D10">
      <w:pPr>
        <w:pStyle w:val="NormalWeb"/>
        <w:spacing w:before="0" w:beforeAutospacing="0" w:after="0" w:afterAutospacing="0" w:line="228" w:lineRule="auto"/>
        <w:jc w:val="both"/>
        <w:rPr>
          <w:sz w:val="22"/>
          <w:szCs w:val="22"/>
        </w:rPr>
      </w:pPr>
      <w:r w:rsidRPr="002763B0">
        <w:rPr>
          <w:sz w:val="22"/>
          <w:szCs w:val="22"/>
        </w:rPr>
        <w:t xml:space="preserve">In keeping with the Mission, Vision and Values of the Niagara Catholic District School Board, </w:t>
      </w:r>
      <w:r w:rsidR="00627E1A" w:rsidRPr="002763B0">
        <w:rPr>
          <w:sz w:val="22"/>
          <w:szCs w:val="22"/>
        </w:rPr>
        <w:t>the following are Administrative Operational Procedures for Voluntary and Confidential Indigenous Students First Nation, Métis and Inuit Self-Identification.</w:t>
      </w:r>
    </w:p>
    <w:p w14:paraId="2C6B0001" w14:textId="77777777" w:rsidR="00627E1A" w:rsidRPr="002763B0" w:rsidRDefault="00627E1A" w:rsidP="00117D10">
      <w:pPr>
        <w:pStyle w:val="NormalWeb"/>
        <w:spacing w:before="0" w:beforeAutospacing="0" w:after="0" w:afterAutospacing="0" w:line="228" w:lineRule="auto"/>
        <w:jc w:val="both"/>
        <w:rPr>
          <w:sz w:val="22"/>
          <w:szCs w:val="22"/>
        </w:rPr>
      </w:pPr>
    </w:p>
    <w:p w14:paraId="40746C5B" w14:textId="19DD3CC5" w:rsidR="00627E1A" w:rsidRPr="002763B0" w:rsidRDefault="00627E1A" w:rsidP="00627E1A">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strike/>
          <w:color w:val="FFFFFF" w:themeColor="background1"/>
          <w:sz w:val="22"/>
          <w:szCs w:val="22"/>
        </w:rPr>
      </w:pPr>
      <w:r w:rsidRPr="002763B0">
        <w:rPr>
          <w:b/>
          <w:color w:val="FFFFFF" w:themeColor="background1"/>
          <w:sz w:val="22"/>
          <w:szCs w:val="22"/>
        </w:rPr>
        <w:t xml:space="preserve">PREAMBLE  </w:t>
      </w:r>
    </w:p>
    <w:p w14:paraId="19C26B3D" w14:textId="77777777" w:rsidR="00627E1A" w:rsidRPr="002763B0" w:rsidRDefault="00627E1A" w:rsidP="00117D10">
      <w:pPr>
        <w:pStyle w:val="NormalWeb"/>
        <w:spacing w:before="0" w:beforeAutospacing="0" w:after="0" w:afterAutospacing="0" w:line="228" w:lineRule="auto"/>
        <w:jc w:val="both"/>
        <w:rPr>
          <w:sz w:val="22"/>
          <w:szCs w:val="22"/>
        </w:rPr>
      </w:pPr>
    </w:p>
    <w:p w14:paraId="1480C743" w14:textId="4FCC51BD" w:rsidR="00117D10" w:rsidRPr="002763B0" w:rsidRDefault="00627E1A" w:rsidP="00117D10">
      <w:pPr>
        <w:pStyle w:val="NormalWeb"/>
        <w:spacing w:before="0" w:beforeAutospacing="0" w:after="0" w:afterAutospacing="0" w:line="228" w:lineRule="auto"/>
        <w:jc w:val="both"/>
        <w:rPr>
          <w:strike/>
          <w:sz w:val="22"/>
          <w:szCs w:val="22"/>
        </w:rPr>
      </w:pPr>
      <w:r w:rsidRPr="002763B0">
        <w:rPr>
          <w:sz w:val="22"/>
          <w:szCs w:val="22"/>
        </w:rPr>
        <w:t>In</w:t>
      </w:r>
      <w:r w:rsidR="00117D10" w:rsidRPr="002763B0">
        <w:rPr>
          <w:sz w:val="22"/>
          <w:szCs w:val="22"/>
        </w:rPr>
        <w:t xml:space="preserve"> accordance with the teachings of the Catholic Church, the Board acknowledges tha</w:t>
      </w:r>
      <w:r w:rsidR="002763B0" w:rsidRPr="002763B0">
        <w:rPr>
          <w:sz w:val="22"/>
          <w:szCs w:val="22"/>
        </w:rPr>
        <w:t xml:space="preserve">t all people are created equal, </w:t>
      </w:r>
      <w:r w:rsidR="00117D10" w:rsidRPr="002763B0">
        <w:rPr>
          <w:sz w:val="22"/>
          <w:szCs w:val="22"/>
        </w:rPr>
        <w:t>in the image of God, each with inimitable characteristics deserving of dignity (Genesis: 1:27)</w:t>
      </w:r>
      <w:r w:rsidR="00BE5F3D" w:rsidRPr="002763B0">
        <w:rPr>
          <w:sz w:val="22"/>
          <w:szCs w:val="22"/>
        </w:rPr>
        <w:t>,</w:t>
      </w:r>
      <w:r w:rsidR="006968C7" w:rsidRPr="002763B0">
        <w:rPr>
          <w:sz w:val="22"/>
          <w:szCs w:val="22"/>
        </w:rPr>
        <w:t xml:space="preserve"> representing the diversity of all students</w:t>
      </w:r>
      <w:r w:rsidR="00675950" w:rsidRPr="002763B0">
        <w:rPr>
          <w:sz w:val="22"/>
          <w:szCs w:val="22"/>
        </w:rPr>
        <w:t>.</w:t>
      </w:r>
      <w:r w:rsidR="006968C7" w:rsidRPr="002763B0">
        <w:rPr>
          <w:sz w:val="22"/>
          <w:szCs w:val="22"/>
        </w:rPr>
        <w:t xml:space="preserve"> </w:t>
      </w:r>
    </w:p>
    <w:p w14:paraId="2B69230B" w14:textId="77777777" w:rsidR="00117D10" w:rsidRPr="002763B0" w:rsidRDefault="00117D10" w:rsidP="00117D10">
      <w:pPr>
        <w:pStyle w:val="NormalWeb"/>
        <w:spacing w:before="0" w:beforeAutospacing="0" w:after="0" w:afterAutospacing="0" w:line="228" w:lineRule="auto"/>
        <w:jc w:val="both"/>
        <w:rPr>
          <w:strike/>
          <w:sz w:val="22"/>
          <w:szCs w:val="22"/>
        </w:rPr>
      </w:pPr>
    </w:p>
    <w:p w14:paraId="33633D04" w14:textId="63D6D5EF" w:rsidR="00680ADC" w:rsidRPr="002763B0" w:rsidRDefault="00117D10" w:rsidP="00627E1A">
      <w:pPr>
        <w:pStyle w:val="NormalWeb"/>
        <w:spacing w:before="0" w:beforeAutospacing="0" w:after="0" w:afterAutospacing="0" w:line="228" w:lineRule="auto"/>
        <w:jc w:val="both"/>
        <w:rPr>
          <w:sz w:val="22"/>
          <w:szCs w:val="22"/>
          <w:shd w:val="clear" w:color="auto" w:fill="FFFFFF"/>
        </w:rPr>
      </w:pPr>
      <w:r w:rsidRPr="002763B0">
        <w:rPr>
          <w:sz w:val="22"/>
          <w:szCs w:val="22"/>
        </w:rPr>
        <w:t xml:space="preserve">The Board supports that the learning aspirations and potential of </w:t>
      </w:r>
      <w:r w:rsidR="00047046" w:rsidRPr="002763B0">
        <w:rPr>
          <w:sz w:val="22"/>
          <w:szCs w:val="22"/>
        </w:rPr>
        <w:t>all</w:t>
      </w:r>
      <w:r w:rsidR="00047046" w:rsidRPr="002763B0">
        <w:rPr>
          <w:b/>
          <w:sz w:val="22"/>
          <w:szCs w:val="22"/>
        </w:rPr>
        <w:t xml:space="preserve"> </w:t>
      </w:r>
      <w:r w:rsidRPr="002763B0">
        <w:rPr>
          <w:sz w:val="22"/>
          <w:szCs w:val="22"/>
        </w:rPr>
        <w:t xml:space="preserve">students can be achieved through a focus on programs and services, </w:t>
      </w:r>
      <w:r w:rsidRPr="002763B0">
        <w:rPr>
          <w:sz w:val="22"/>
          <w:szCs w:val="22"/>
          <w:shd w:val="clear" w:color="auto" w:fill="FFFFFF"/>
        </w:rPr>
        <w:t>partnerships, and relationships with students, families, and communities</w:t>
      </w:r>
      <w:r w:rsidR="006968C7" w:rsidRPr="002763B0">
        <w:rPr>
          <w:sz w:val="22"/>
          <w:szCs w:val="22"/>
          <w:shd w:val="clear" w:color="auto" w:fill="FFFFFF"/>
        </w:rPr>
        <w:t xml:space="preserve">. </w:t>
      </w:r>
      <w:r w:rsidRPr="002763B0">
        <w:rPr>
          <w:sz w:val="22"/>
          <w:szCs w:val="22"/>
          <w:shd w:val="clear" w:color="auto" w:fill="FFFFFF"/>
        </w:rPr>
        <w:t xml:space="preserve"> </w:t>
      </w:r>
    </w:p>
    <w:p w14:paraId="6C5A3362" w14:textId="5C7B37B1" w:rsidR="00D5605C" w:rsidRPr="002763B0" w:rsidRDefault="00D5605C" w:rsidP="007262E3">
      <w:pPr>
        <w:spacing w:line="228" w:lineRule="auto"/>
        <w:jc w:val="both"/>
        <w:rPr>
          <w:strike/>
          <w:sz w:val="22"/>
          <w:szCs w:val="22"/>
        </w:rPr>
      </w:pPr>
    </w:p>
    <w:p w14:paraId="42AB4843" w14:textId="7E1464E1" w:rsidR="00D5605C" w:rsidRPr="002763B0" w:rsidRDefault="00912963" w:rsidP="00D92B19">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strike/>
          <w:color w:val="FFFFFF" w:themeColor="background1"/>
          <w:sz w:val="22"/>
          <w:szCs w:val="22"/>
        </w:rPr>
      </w:pPr>
      <w:r w:rsidRPr="002763B0">
        <w:rPr>
          <w:b/>
          <w:color w:val="FFFFFF" w:themeColor="background1"/>
          <w:sz w:val="22"/>
          <w:szCs w:val="22"/>
        </w:rPr>
        <w:t xml:space="preserve">BACKGROUND </w:t>
      </w:r>
      <w:r w:rsidR="002E63D0" w:rsidRPr="002763B0">
        <w:rPr>
          <w:b/>
          <w:color w:val="FFFFFF" w:themeColor="background1"/>
          <w:sz w:val="22"/>
          <w:szCs w:val="22"/>
        </w:rPr>
        <w:t xml:space="preserve"> </w:t>
      </w:r>
    </w:p>
    <w:p w14:paraId="2DFCC130" w14:textId="77777777" w:rsidR="00627E1A" w:rsidRPr="002763B0" w:rsidRDefault="00627E1A" w:rsidP="00D92B19">
      <w:pPr>
        <w:spacing w:line="228" w:lineRule="auto"/>
        <w:jc w:val="both"/>
        <w:rPr>
          <w:sz w:val="22"/>
          <w:szCs w:val="22"/>
        </w:rPr>
      </w:pPr>
    </w:p>
    <w:p w14:paraId="03B847EE" w14:textId="7604B766" w:rsidR="007262E3" w:rsidRPr="002763B0" w:rsidRDefault="00C83A25" w:rsidP="00D92B19">
      <w:pPr>
        <w:spacing w:line="228" w:lineRule="auto"/>
        <w:jc w:val="both"/>
        <w:rPr>
          <w:sz w:val="22"/>
          <w:szCs w:val="22"/>
        </w:rPr>
      </w:pPr>
      <w:r w:rsidRPr="002763B0">
        <w:rPr>
          <w:sz w:val="22"/>
          <w:szCs w:val="22"/>
        </w:rPr>
        <w:lastRenderedPageBreak/>
        <w:t>Indigenous</w:t>
      </w:r>
      <w:r w:rsidR="00FB6583" w:rsidRPr="002763B0">
        <w:rPr>
          <w:sz w:val="22"/>
          <w:szCs w:val="22"/>
        </w:rPr>
        <w:t xml:space="preserve"> (</w:t>
      </w:r>
      <w:r w:rsidR="003D05D3" w:rsidRPr="002763B0">
        <w:rPr>
          <w:sz w:val="22"/>
          <w:szCs w:val="22"/>
        </w:rPr>
        <w:t xml:space="preserve">also </w:t>
      </w:r>
      <w:r w:rsidR="00FB6583" w:rsidRPr="002763B0">
        <w:rPr>
          <w:sz w:val="22"/>
          <w:szCs w:val="22"/>
        </w:rPr>
        <w:t>known as a</w:t>
      </w:r>
      <w:r w:rsidR="006376DA" w:rsidRPr="002763B0">
        <w:rPr>
          <w:sz w:val="22"/>
          <w:szCs w:val="22"/>
        </w:rPr>
        <w:t>boriginal)</w:t>
      </w:r>
      <w:r w:rsidR="00117D10" w:rsidRPr="002763B0">
        <w:rPr>
          <w:sz w:val="22"/>
          <w:szCs w:val="22"/>
        </w:rPr>
        <w:t xml:space="preserve"> </w:t>
      </w:r>
      <w:r w:rsidR="00D5605C" w:rsidRPr="002763B0">
        <w:rPr>
          <w:sz w:val="22"/>
          <w:szCs w:val="22"/>
        </w:rPr>
        <w:t>identification r</w:t>
      </w:r>
      <w:r w:rsidR="00FB6583" w:rsidRPr="002763B0">
        <w:rPr>
          <w:sz w:val="22"/>
          <w:szCs w:val="22"/>
        </w:rPr>
        <w:t xml:space="preserve">efers to the definition in the </w:t>
      </w:r>
      <w:r w:rsidR="00D5605C" w:rsidRPr="002763B0">
        <w:rPr>
          <w:i/>
          <w:sz w:val="22"/>
          <w:szCs w:val="22"/>
        </w:rPr>
        <w:t>Constitution Act</w:t>
      </w:r>
      <w:r w:rsidR="00D5605C" w:rsidRPr="002763B0">
        <w:rPr>
          <w:sz w:val="22"/>
          <w:szCs w:val="22"/>
        </w:rPr>
        <w:t xml:space="preserve">, </w:t>
      </w:r>
      <w:r w:rsidR="00FB6583" w:rsidRPr="002763B0">
        <w:rPr>
          <w:sz w:val="22"/>
          <w:szCs w:val="22"/>
        </w:rPr>
        <w:t xml:space="preserve">1982, Part II, </w:t>
      </w:r>
      <w:r w:rsidR="006376DA" w:rsidRPr="002763B0">
        <w:rPr>
          <w:sz w:val="22"/>
          <w:szCs w:val="22"/>
        </w:rPr>
        <w:t>Section 35</w:t>
      </w:r>
      <w:r w:rsidR="00FB6583" w:rsidRPr="002763B0">
        <w:rPr>
          <w:sz w:val="22"/>
          <w:szCs w:val="22"/>
        </w:rPr>
        <w:t xml:space="preserve"> (2) </w:t>
      </w:r>
      <w:r w:rsidR="006376DA" w:rsidRPr="002763B0">
        <w:rPr>
          <w:sz w:val="22"/>
          <w:szCs w:val="22"/>
        </w:rPr>
        <w:t xml:space="preserve"> in that “a</w:t>
      </w:r>
      <w:r w:rsidR="00D5605C" w:rsidRPr="002763B0">
        <w:rPr>
          <w:sz w:val="22"/>
          <w:szCs w:val="22"/>
        </w:rPr>
        <w:t>boriginal peoples</w:t>
      </w:r>
      <w:r w:rsidR="006376DA" w:rsidRPr="002763B0">
        <w:rPr>
          <w:sz w:val="22"/>
          <w:szCs w:val="22"/>
        </w:rPr>
        <w:t xml:space="preserve"> of Canada</w:t>
      </w:r>
      <w:r w:rsidR="00D5605C" w:rsidRPr="002763B0">
        <w:rPr>
          <w:sz w:val="22"/>
          <w:szCs w:val="22"/>
        </w:rPr>
        <w:t>” include</w:t>
      </w:r>
      <w:r w:rsidR="006376DA" w:rsidRPr="002763B0">
        <w:rPr>
          <w:sz w:val="22"/>
          <w:szCs w:val="22"/>
        </w:rPr>
        <w:t xml:space="preserve">s </w:t>
      </w:r>
      <w:r w:rsidR="00FB6583" w:rsidRPr="002763B0">
        <w:rPr>
          <w:sz w:val="22"/>
          <w:szCs w:val="22"/>
        </w:rPr>
        <w:t xml:space="preserve">the </w:t>
      </w:r>
      <w:r w:rsidR="00D5605C" w:rsidRPr="002763B0">
        <w:rPr>
          <w:sz w:val="22"/>
          <w:szCs w:val="22"/>
        </w:rPr>
        <w:t>Indian,</w:t>
      </w:r>
      <w:r w:rsidR="006376DA" w:rsidRPr="002763B0">
        <w:rPr>
          <w:sz w:val="22"/>
          <w:szCs w:val="22"/>
        </w:rPr>
        <w:t xml:space="preserve"> Inuit and Métis peoples of Canada.</w:t>
      </w:r>
      <w:r w:rsidR="007262E3" w:rsidRPr="002763B0">
        <w:rPr>
          <w:sz w:val="22"/>
          <w:szCs w:val="22"/>
        </w:rPr>
        <w:t xml:space="preserve">  </w:t>
      </w:r>
    </w:p>
    <w:p w14:paraId="1C717C6E" w14:textId="77777777" w:rsidR="007262E3" w:rsidRPr="002763B0" w:rsidRDefault="007262E3" w:rsidP="00D92B19">
      <w:pPr>
        <w:spacing w:line="228" w:lineRule="auto"/>
        <w:jc w:val="both"/>
        <w:rPr>
          <w:sz w:val="22"/>
          <w:szCs w:val="22"/>
        </w:rPr>
      </w:pPr>
    </w:p>
    <w:p w14:paraId="58D440D0" w14:textId="4FAC34C6" w:rsidR="00117D10" w:rsidRPr="002763B0" w:rsidRDefault="00117D10" w:rsidP="00D92B19">
      <w:pPr>
        <w:spacing w:line="228" w:lineRule="auto"/>
        <w:jc w:val="both"/>
        <w:rPr>
          <w:sz w:val="22"/>
          <w:szCs w:val="22"/>
        </w:rPr>
      </w:pPr>
      <w:r w:rsidRPr="002763B0">
        <w:rPr>
          <w:sz w:val="22"/>
          <w:szCs w:val="22"/>
        </w:rPr>
        <w:t xml:space="preserve">This </w:t>
      </w:r>
      <w:r w:rsidR="006376DA" w:rsidRPr="002763B0">
        <w:rPr>
          <w:sz w:val="22"/>
          <w:szCs w:val="22"/>
        </w:rPr>
        <w:t xml:space="preserve">also </w:t>
      </w:r>
      <w:r w:rsidRPr="002763B0">
        <w:rPr>
          <w:sz w:val="22"/>
          <w:szCs w:val="22"/>
        </w:rPr>
        <w:t>includes:</w:t>
      </w:r>
    </w:p>
    <w:p w14:paraId="61C74061" w14:textId="77777777" w:rsidR="00117D10" w:rsidRPr="002763B0" w:rsidRDefault="00117D10" w:rsidP="00117D10">
      <w:pPr>
        <w:pStyle w:val="ListParagraph"/>
        <w:numPr>
          <w:ilvl w:val="0"/>
          <w:numId w:val="16"/>
        </w:numPr>
        <w:jc w:val="both"/>
        <w:rPr>
          <w:rFonts w:ascii="Times New Roman" w:hAnsi="Times New Roman"/>
        </w:rPr>
      </w:pPr>
      <w:r w:rsidRPr="002763B0">
        <w:rPr>
          <w:rFonts w:ascii="Times New Roman" w:hAnsi="Times New Roman"/>
        </w:rPr>
        <w:t>First Nation students who attend provincially funded elementary or secondary schools</w:t>
      </w:r>
      <w:r w:rsidR="00912963" w:rsidRPr="002763B0">
        <w:rPr>
          <w:rFonts w:ascii="Times New Roman" w:hAnsi="Times New Roman"/>
        </w:rPr>
        <w:t>.</w:t>
      </w:r>
    </w:p>
    <w:p w14:paraId="33FDBAC1" w14:textId="77777777" w:rsidR="00912963" w:rsidRPr="002763B0" w:rsidRDefault="00117D10" w:rsidP="00742680">
      <w:pPr>
        <w:pStyle w:val="ListParagraph"/>
        <w:numPr>
          <w:ilvl w:val="0"/>
          <w:numId w:val="16"/>
        </w:numPr>
        <w:jc w:val="both"/>
        <w:rPr>
          <w:rFonts w:ascii="Times New Roman" w:hAnsi="Times New Roman"/>
        </w:rPr>
      </w:pPr>
      <w:r w:rsidRPr="002763B0">
        <w:rPr>
          <w:rFonts w:ascii="Times New Roman" w:hAnsi="Times New Roman"/>
        </w:rPr>
        <w:t>Métis students who attend provincially funded elementary or secondary schools</w:t>
      </w:r>
      <w:r w:rsidR="00912963" w:rsidRPr="002763B0">
        <w:rPr>
          <w:rFonts w:ascii="Times New Roman" w:hAnsi="Times New Roman"/>
        </w:rPr>
        <w:t xml:space="preserve">. </w:t>
      </w:r>
    </w:p>
    <w:p w14:paraId="27F25F13" w14:textId="77777777" w:rsidR="00117D10" w:rsidRPr="002763B0" w:rsidRDefault="00117D10" w:rsidP="00742680">
      <w:pPr>
        <w:pStyle w:val="ListParagraph"/>
        <w:numPr>
          <w:ilvl w:val="0"/>
          <w:numId w:val="16"/>
        </w:numPr>
        <w:jc w:val="both"/>
        <w:rPr>
          <w:rFonts w:ascii="Times New Roman" w:hAnsi="Times New Roman"/>
        </w:rPr>
      </w:pPr>
      <w:r w:rsidRPr="002763B0">
        <w:rPr>
          <w:rFonts w:ascii="Times New Roman" w:hAnsi="Times New Roman"/>
        </w:rPr>
        <w:t>Inuit students who attend provincially funded elementary or secondary schools.</w:t>
      </w:r>
    </w:p>
    <w:p w14:paraId="18361107" w14:textId="77777777" w:rsidR="005E7BA7" w:rsidRPr="002763B0" w:rsidRDefault="005E7BA7" w:rsidP="005E7BA7">
      <w:pPr>
        <w:jc w:val="both"/>
        <w:rPr>
          <w:color w:val="FF0000"/>
          <w:sz w:val="22"/>
          <w:szCs w:val="22"/>
        </w:rPr>
      </w:pPr>
    </w:p>
    <w:p w14:paraId="6D380B10" w14:textId="77777777" w:rsidR="003361EC" w:rsidRPr="002763B0" w:rsidRDefault="00031EEE" w:rsidP="00BA441E">
      <w:pPr>
        <w:jc w:val="both"/>
        <w:rPr>
          <w:sz w:val="22"/>
          <w:szCs w:val="22"/>
        </w:rPr>
      </w:pPr>
      <w:r w:rsidRPr="002763B0">
        <w:rPr>
          <w:sz w:val="22"/>
          <w:szCs w:val="22"/>
        </w:rPr>
        <w:t>Niagara Catholic</w:t>
      </w:r>
      <w:r w:rsidR="00912963" w:rsidRPr="002763B0">
        <w:rPr>
          <w:sz w:val="22"/>
          <w:szCs w:val="22"/>
        </w:rPr>
        <w:t xml:space="preserve"> </w:t>
      </w:r>
      <w:r w:rsidRPr="002763B0">
        <w:rPr>
          <w:sz w:val="22"/>
          <w:szCs w:val="22"/>
        </w:rPr>
        <w:t xml:space="preserve">supports Indigenous </w:t>
      </w:r>
      <w:r w:rsidR="00912963" w:rsidRPr="002763B0">
        <w:rPr>
          <w:sz w:val="22"/>
          <w:szCs w:val="22"/>
        </w:rPr>
        <w:t>students</w:t>
      </w:r>
      <w:r w:rsidRPr="002763B0">
        <w:rPr>
          <w:sz w:val="22"/>
          <w:szCs w:val="22"/>
        </w:rPr>
        <w:t xml:space="preserve"> </w:t>
      </w:r>
      <w:r w:rsidR="003361EC" w:rsidRPr="002763B0">
        <w:rPr>
          <w:sz w:val="22"/>
          <w:szCs w:val="22"/>
        </w:rPr>
        <w:t>by:</w:t>
      </w:r>
    </w:p>
    <w:p w14:paraId="1A0D56A2" w14:textId="77777777" w:rsidR="003361EC" w:rsidRPr="002763B0" w:rsidRDefault="003361EC" w:rsidP="003361EC">
      <w:pPr>
        <w:pStyle w:val="ListParagraph"/>
        <w:numPr>
          <w:ilvl w:val="0"/>
          <w:numId w:val="14"/>
        </w:numPr>
        <w:jc w:val="both"/>
        <w:rPr>
          <w:rFonts w:ascii="Times New Roman" w:hAnsi="Times New Roman"/>
        </w:rPr>
      </w:pPr>
      <w:r w:rsidRPr="002763B0">
        <w:rPr>
          <w:rFonts w:ascii="Times New Roman" w:hAnsi="Times New Roman"/>
        </w:rPr>
        <w:t>d</w:t>
      </w:r>
      <w:r w:rsidR="00917383" w:rsidRPr="002763B0">
        <w:rPr>
          <w:rFonts w:ascii="Times New Roman" w:hAnsi="Times New Roman"/>
        </w:rPr>
        <w:t>evelop</w:t>
      </w:r>
      <w:r w:rsidRPr="002763B0">
        <w:rPr>
          <w:rFonts w:ascii="Times New Roman" w:hAnsi="Times New Roman"/>
        </w:rPr>
        <w:t xml:space="preserve">ing </w:t>
      </w:r>
      <w:r w:rsidR="00917383" w:rsidRPr="002763B0">
        <w:rPr>
          <w:rFonts w:ascii="Times New Roman" w:hAnsi="Times New Roman"/>
        </w:rPr>
        <w:t xml:space="preserve">effective strategies, and </w:t>
      </w:r>
      <w:r w:rsidR="00034BD0" w:rsidRPr="002763B0">
        <w:rPr>
          <w:rFonts w:ascii="Times New Roman" w:hAnsi="Times New Roman"/>
        </w:rPr>
        <w:t xml:space="preserve">learning opportunities that are responsive, flexible and accessible to </w:t>
      </w:r>
      <w:r w:rsidR="00BA441E" w:rsidRPr="002763B0">
        <w:rPr>
          <w:rFonts w:ascii="Times New Roman" w:hAnsi="Times New Roman"/>
        </w:rPr>
        <w:t>improve stu</w:t>
      </w:r>
      <w:r w:rsidRPr="002763B0">
        <w:rPr>
          <w:rFonts w:ascii="Times New Roman" w:hAnsi="Times New Roman"/>
        </w:rPr>
        <w:t>dent achievement and well-being;</w:t>
      </w:r>
    </w:p>
    <w:p w14:paraId="0CC13509" w14:textId="77777777" w:rsidR="003361EC" w:rsidRPr="002763B0" w:rsidRDefault="00BA441E" w:rsidP="003361EC">
      <w:pPr>
        <w:pStyle w:val="ListParagraph"/>
        <w:numPr>
          <w:ilvl w:val="0"/>
          <w:numId w:val="14"/>
        </w:numPr>
        <w:jc w:val="both"/>
        <w:rPr>
          <w:rFonts w:ascii="Times New Roman" w:hAnsi="Times New Roman"/>
        </w:rPr>
      </w:pPr>
      <w:r w:rsidRPr="002763B0">
        <w:rPr>
          <w:rFonts w:ascii="Times New Roman" w:hAnsi="Times New Roman"/>
        </w:rPr>
        <w:t>clos</w:t>
      </w:r>
      <w:r w:rsidR="003361EC" w:rsidRPr="002763B0">
        <w:rPr>
          <w:rFonts w:ascii="Times New Roman" w:hAnsi="Times New Roman"/>
        </w:rPr>
        <w:t>ing</w:t>
      </w:r>
      <w:r w:rsidRPr="002763B0">
        <w:rPr>
          <w:rFonts w:ascii="Times New Roman" w:hAnsi="Times New Roman"/>
        </w:rPr>
        <w:t xml:space="preserve"> the gap in student achievement in the areas of lit</w:t>
      </w:r>
      <w:r w:rsidR="003361EC" w:rsidRPr="002763B0">
        <w:rPr>
          <w:rFonts w:ascii="Times New Roman" w:hAnsi="Times New Roman"/>
        </w:rPr>
        <w:t>eracy and numeracy;</w:t>
      </w:r>
      <w:r w:rsidRPr="002763B0">
        <w:rPr>
          <w:rFonts w:ascii="Times New Roman" w:hAnsi="Times New Roman"/>
        </w:rPr>
        <w:t xml:space="preserve"> and </w:t>
      </w:r>
    </w:p>
    <w:p w14:paraId="6B1C45E0" w14:textId="58E0C093" w:rsidR="00BA441E" w:rsidRPr="002763B0" w:rsidRDefault="00BA441E" w:rsidP="003361EC">
      <w:pPr>
        <w:pStyle w:val="ListParagraph"/>
        <w:numPr>
          <w:ilvl w:val="0"/>
          <w:numId w:val="14"/>
        </w:numPr>
        <w:jc w:val="both"/>
        <w:rPr>
          <w:rFonts w:ascii="Times New Roman" w:hAnsi="Times New Roman"/>
        </w:rPr>
      </w:pPr>
      <w:r w:rsidRPr="002763B0">
        <w:rPr>
          <w:rFonts w:ascii="Times New Roman" w:hAnsi="Times New Roman"/>
        </w:rPr>
        <w:t>increas</w:t>
      </w:r>
      <w:r w:rsidR="003361EC" w:rsidRPr="002763B0">
        <w:rPr>
          <w:rFonts w:ascii="Times New Roman" w:hAnsi="Times New Roman"/>
        </w:rPr>
        <w:t>ing</w:t>
      </w:r>
      <w:r w:rsidRPr="002763B0">
        <w:rPr>
          <w:rFonts w:ascii="Times New Roman" w:hAnsi="Times New Roman"/>
        </w:rPr>
        <w:t xml:space="preserve"> retention and </w:t>
      </w:r>
      <w:r w:rsidR="00917383" w:rsidRPr="002763B0">
        <w:rPr>
          <w:rFonts w:ascii="Times New Roman" w:hAnsi="Times New Roman"/>
        </w:rPr>
        <w:t xml:space="preserve">Indigenous </w:t>
      </w:r>
      <w:r w:rsidRPr="002763B0">
        <w:rPr>
          <w:rFonts w:ascii="Times New Roman" w:hAnsi="Times New Roman"/>
        </w:rPr>
        <w:t>student graduation rates to support the pursuit of post</w:t>
      </w:r>
      <w:r w:rsidR="007262E3" w:rsidRPr="002763B0">
        <w:rPr>
          <w:rFonts w:ascii="Times New Roman" w:hAnsi="Times New Roman"/>
        </w:rPr>
        <w:t>-</w:t>
      </w:r>
      <w:r w:rsidRPr="002763B0">
        <w:rPr>
          <w:rFonts w:ascii="Times New Roman" w:hAnsi="Times New Roman"/>
        </w:rPr>
        <w:t xml:space="preserve">secondary education or training and/or to enter the workforce.  </w:t>
      </w:r>
    </w:p>
    <w:p w14:paraId="441AD70D" w14:textId="77777777" w:rsidR="00D5605C" w:rsidRPr="002763B0" w:rsidRDefault="00D5605C" w:rsidP="00D92B19">
      <w:pPr>
        <w:spacing w:line="228" w:lineRule="auto"/>
        <w:ind w:left="360"/>
        <w:jc w:val="both"/>
        <w:rPr>
          <w:sz w:val="22"/>
          <w:szCs w:val="22"/>
        </w:rPr>
      </w:pPr>
    </w:p>
    <w:p w14:paraId="54B8D521" w14:textId="2F33DDBD" w:rsidR="00D5605C" w:rsidRPr="002763B0" w:rsidRDefault="000C5701" w:rsidP="00D92B19">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strike/>
          <w:color w:val="FFFFFF" w:themeColor="background1"/>
          <w:sz w:val="22"/>
          <w:szCs w:val="22"/>
        </w:rPr>
      </w:pPr>
      <w:r w:rsidRPr="002763B0">
        <w:rPr>
          <w:b/>
          <w:color w:val="FFFFFF" w:themeColor="background1"/>
          <w:sz w:val="22"/>
          <w:szCs w:val="22"/>
        </w:rPr>
        <w:t xml:space="preserve">VOLUNTARY </w:t>
      </w:r>
      <w:r w:rsidR="0099270C" w:rsidRPr="002763B0">
        <w:rPr>
          <w:b/>
          <w:color w:val="FFFFFF" w:themeColor="background1"/>
          <w:sz w:val="22"/>
          <w:szCs w:val="22"/>
        </w:rPr>
        <w:t xml:space="preserve">and CONFIDENTIAL </w:t>
      </w:r>
      <w:r w:rsidR="00823C4B" w:rsidRPr="002763B0">
        <w:rPr>
          <w:b/>
          <w:color w:val="FFFFFF" w:themeColor="background1"/>
          <w:sz w:val="22"/>
          <w:szCs w:val="22"/>
        </w:rPr>
        <w:t xml:space="preserve">INDIGENOUS STUDENT </w:t>
      </w:r>
      <w:r w:rsidRPr="002763B0">
        <w:rPr>
          <w:b/>
          <w:color w:val="FFFFFF" w:themeColor="background1"/>
          <w:sz w:val="22"/>
          <w:szCs w:val="22"/>
        </w:rPr>
        <w:t xml:space="preserve">SELF-IDENTIFICATION </w:t>
      </w:r>
    </w:p>
    <w:p w14:paraId="040ED946" w14:textId="77777777" w:rsidR="002763B0" w:rsidRPr="002763B0" w:rsidRDefault="002763B0" w:rsidP="004C6946">
      <w:pPr>
        <w:jc w:val="both"/>
        <w:rPr>
          <w:sz w:val="22"/>
          <w:szCs w:val="22"/>
          <w:shd w:val="clear" w:color="auto" w:fill="FFFFFF"/>
        </w:rPr>
      </w:pPr>
    </w:p>
    <w:p w14:paraId="7ABDEBD4" w14:textId="120279FF" w:rsidR="004C6946" w:rsidRPr="002763B0" w:rsidRDefault="00912963" w:rsidP="004C6946">
      <w:pPr>
        <w:jc w:val="both"/>
        <w:rPr>
          <w:sz w:val="22"/>
          <w:szCs w:val="22"/>
        </w:rPr>
      </w:pPr>
      <w:r w:rsidRPr="002763B0">
        <w:rPr>
          <w:sz w:val="22"/>
          <w:szCs w:val="22"/>
          <w:shd w:val="clear" w:color="auto" w:fill="FFFFFF"/>
        </w:rPr>
        <w:t xml:space="preserve">Indigenous </w:t>
      </w:r>
      <w:r w:rsidRPr="002763B0">
        <w:rPr>
          <w:sz w:val="22"/>
          <w:szCs w:val="22"/>
        </w:rPr>
        <w:t xml:space="preserve">students have the right to </w:t>
      </w:r>
      <w:r w:rsidR="00381503" w:rsidRPr="002763B0">
        <w:rPr>
          <w:sz w:val="22"/>
          <w:szCs w:val="22"/>
        </w:rPr>
        <w:t>v</w:t>
      </w:r>
      <w:r w:rsidR="003361EC" w:rsidRPr="002763B0">
        <w:rPr>
          <w:sz w:val="22"/>
          <w:szCs w:val="22"/>
        </w:rPr>
        <w:t>oluntar</w:t>
      </w:r>
      <w:r w:rsidR="00381503" w:rsidRPr="002763B0">
        <w:rPr>
          <w:sz w:val="22"/>
          <w:szCs w:val="22"/>
        </w:rPr>
        <w:t>il</w:t>
      </w:r>
      <w:r w:rsidR="003361EC" w:rsidRPr="002763B0">
        <w:rPr>
          <w:sz w:val="22"/>
          <w:szCs w:val="22"/>
        </w:rPr>
        <w:t xml:space="preserve">y </w:t>
      </w:r>
      <w:r w:rsidR="00381503" w:rsidRPr="002763B0">
        <w:rPr>
          <w:sz w:val="22"/>
          <w:szCs w:val="22"/>
        </w:rPr>
        <w:t>and confidentially self-identify</w:t>
      </w:r>
      <w:r w:rsidR="002F2766" w:rsidRPr="002763B0">
        <w:rPr>
          <w:sz w:val="22"/>
          <w:szCs w:val="22"/>
        </w:rPr>
        <w:t xml:space="preserve"> </w:t>
      </w:r>
      <w:r w:rsidR="00372C6B" w:rsidRPr="002763B0">
        <w:rPr>
          <w:sz w:val="22"/>
          <w:szCs w:val="22"/>
        </w:rPr>
        <w:t>as</w:t>
      </w:r>
      <w:r w:rsidR="002F2766" w:rsidRPr="002763B0">
        <w:rPr>
          <w:sz w:val="22"/>
          <w:szCs w:val="22"/>
        </w:rPr>
        <w:t xml:space="preserve"> </w:t>
      </w:r>
      <w:r w:rsidR="00372C6B" w:rsidRPr="002763B0">
        <w:rPr>
          <w:sz w:val="22"/>
          <w:szCs w:val="22"/>
        </w:rPr>
        <w:t xml:space="preserve">First Nation, Métis or Inuit. </w:t>
      </w:r>
    </w:p>
    <w:p w14:paraId="630D2F88" w14:textId="77777777" w:rsidR="004C6946" w:rsidRPr="002763B0" w:rsidRDefault="004C6946" w:rsidP="004C6946">
      <w:pPr>
        <w:jc w:val="both"/>
        <w:rPr>
          <w:sz w:val="22"/>
          <w:szCs w:val="22"/>
        </w:rPr>
      </w:pPr>
    </w:p>
    <w:p w14:paraId="0BE556A4" w14:textId="73CE70ED" w:rsidR="003361EC" w:rsidRPr="002763B0" w:rsidRDefault="00372C6B" w:rsidP="004C6946">
      <w:pPr>
        <w:pStyle w:val="ListParagraph"/>
        <w:numPr>
          <w:ilvl w:val="0"/>
          <w:numId w:val="24"/>
        </w:numPr>
        <w:jc w:val="both"/>
        <w:rPr>
          <w:rFonts w:ascii="Times New Roman" w:hAnsi="Times New Roman"/>
        </w:rPr>
      </w:pPr>
      <w:r w:rsidRPr="002763B0">
        <w:rPr>
          <w:rFonts w:ascii="Times New Roman" w:hAnsi="Times New Roman"/>
        </w:rPr>
        <w:t>S</w:t>
      </w:r>
      <w:r w:rsidR="003361EC" w:rsidRPr="002763B0">
        <w:rPr>
          <w:rFonts w:ascii="Times New Roman" w:hAnsi="Times New Roman"/>
        </w:rPr>
        <w:t xml:space="preserve">elf-identification may be declared by: </w:t>
      </w:r>
      <w:r w:rsidR="00381503" w:rsidRPr="002763B0">
        <w:rPr>
          <w:rFonts w:ascii="Times New Roman" w:hAnsi="Times New Roman"/>
        </w:rPr>
        <w:t xml:space="preserve"> </w:t>
      </w:r>
    </w:p>
    <w:p w14:paraId="78398A12" w14:textId="77777777" w:rsidR="003361EC" w:rsidRPr="002763B0" w:rsidRDefault="003361EC" w:rsidP="004C6946">
      <w:pPr>
        <w:pStyle w:val="ListParagraph"/>
        <w:numPr>
          <w:ilvl w:val="0"/>
          <w:numId w:val="23"/>
        </w:numPr>
        <w:jc w:val="both"/>
        <w:rPr>
          <w:rFonts w:ascii="Times New Roman" w:hAnsi="Times New Roman"/>
        </w:rPr>
      </w:pPr>
      <w:r w:rsidRPr="002763B0">
        <w:rPr>
          <w:rFonts w:ascii="Times New Roman" w:hAnsi="Times New Roman"/>
        </w:rPr>
        <w:t>Parents/guardians of students under the age of 18</w:t>
      </w:r>
      <w:r w:rsidR="00A86DA4" w:rsidRPr="002763B0">
        <w:rPr>
          <w:rFonts w:ascii="Times New Roman" w:hAnsi="Times New Roman"/>
        </w:rPr>
        <w:t>,</w:t>
      </w:r>
    </w:p>
    <w:p w14:paraId="5272D318" w14:textId="77777777" w:rsidR="003361EC" w:rsidRPr="002763B0" w:rsidRDefault="003361EC" w:rsidP="004C6946">
      <w:pPr>
        <w:pStyle w:val="ListParagraph"/>
        <w:numPr>
          <w:ilvl w:val="0"/>
          <w:numId w:val="23"/>
        </w:numPr>
        <w:jc w:val="both"/>
        <w:rPr>
          <w:rFonts w:ascii="Times New Roman" w:hAnsi="Times New Roman"/>
        </w:rPr>
      </w:pPr>
      <w:r w:rsidRPr="002763B0">
        <w:rPr>
          <w:rFonts w:ascii="Times New Roman" w:hAnsi="Times New Roman"/>
        </w:rPr>
        <w:t>Students 18 years of age and older</w:t>
      </w:r>
      <w:r w:rsidR="00A86DA4" w:rsidRPr="002763B0">
        <w:rPr>
          <w:rFonts w:ascii="Times New Roman" w:hAnsi="Times New Roman"/>
        </w:rPr>
        <w:t>,</w:t>
      </w:r>
    </w:p>
    <w:p w14:paraId="1A19119E" w14:textId="77777777" w:rsidR="003361EC" w:rsidRPr="002763B0" w:rsidRDefault="003361EC" w:rsidP="004C6946">
      <w:pPr>
        <w:pStyle w:val="ListParagraph"/>
        <w:numPr>
          <w:ilvl w:val="0"/>
          <w:numId w:val="23"/>
        </w:numPr>
        <w:jc w:val="both"/>
        <w:rPr>
          <w:rFonts w:ascii="Times New Roman" w:hAnsi="Times New Roman"/>
        </w:rPr>
      </w:pPr>
      <w:r w:rsidRPr="002763B0">
        <w:rPr>
          <w:rFonts w:ascii="Times New Roman" w:hAnsi="Times New Roman"/>
        </w:rPr>
        <w:t>Students who are 16 or 17 years of age and are withdrawn from parental control</w:t>
      </w:r>
      <w:r w:rsidR="00A86DA4" w:rsidRPr="002763B0">
        <w:rPr>
          <w:rFonts w:ascii="Times New Roman" w:hAnsi="Times New Roman"/>
        </w:rPr>
        <w:t>.</w:t>
      </w:r>
    </w:p>
    <w:p w14:paraId="4EC5A254" w14:textId="77777777" w:rsidR="003361EC" w:rsidRPr="002763B0" w:rsidRDefault="003361EC" w:rsidP="000C5701">
      <w:pPr>
        <w:spacing w:line="228" w:lineRule="auto"/>
        <w:jc w:val="both"/>
        <w:rPr>
          <w:sz w:val="22"/>
          <w:szCs w:val="22"/>
        </w:rPr>
      </w:pPr>
    </w:p>
    <w:p w14:paraId="0EF158BF" w14:textId="77777777" w:rsidR="00BD7C43" w:rsidRPr="002763B0" w:rsidRDefault="00912963" w:rsidP="004C6946">
      <w:pPr>
        <w:pStyle w:val="ListParagraph"/>
        <w:numPr>
          <w:ilvl w:val="0"/>
          <w:numId w:val="24"/>
        </w:numPr>
        <w:jc w:val="both"/>
        <w:rPr>
          <w:rFonts w:ascii="Times New Roman" w:hAnsi="Times New Roman"/>
        </w:rPr>
      </w:pPr>
      <w:r w:rsidRPr="002763B0">
        <w:rPr>
          <w:rFonts w:ascii="Times New Roman" w:hAnsi="Times New Roman"/>
        </w:rPr>
        <w:lastRenderedPageBreak/>
        <w:t>S</w:t>
      </w:r>
      <w:r w:rsidR="00117D10" w:rsidRPr="002763B0">
        <w:rPr>
          <w:rFonts w:ascii="Times New Roman" w:hAnsi="Times New Roman"/>
        </w:rPr>
        <w:t>elf-i</w:t>
      </w:r>
      <w:r w:rsidR="008E4BDC" w:rsidRPr="002763B0">
        <w:rPr>
          <w:rFonts w:ascii="Times New Roman" w:hAnsi="Times New Roman"/>
        </w:rPr>
        <w:t xml:space="preserve">dentification </w:t>
      </w:r>
      <w:r w:rsidR="00117D10" w:rsidRPr="002763B0">
        <w:rPr>
          <w:rFonts w:ascii="Times New Roman" w:hAnsi="Times New Roman"/>
        </w:rPr>
        <w:t>may be</w:t>
      </w:r>
      <w:r w:rsidR="00AA1365" w:rsidRPr="002763B0">
        <w:rPr>
          <w:rFonts w:ascii="Times New Roman" w:hAnsi="Times New Roman"/>
        </w:rPr>
        <w:t xml:space="preserve"> </w:t>
      </w:r>
      <w:r w:rsidR="004C6946" w:rsidRPr="002763B0">
        <w:rPr>
          <w:rFonts w:ascii="Times New Roman" w:hAnsi="Times New Roman"/>
        </w:rPr>
        <w:t>declared a</w:t>
      </w:r>
      <w:r w:rsidR="00BE5F3D" w:rsidRPr="002763B0">
        <w:rPr>
          <w:rFonts w:ascii="Times New Roman" w:hAnsi="Times New Roman"/>
        </w:rPr>
        <w:t xml:space="preserve">t the time of registration on </w:t>
      </w:r>
      <w:r w:rsidR="004C6946" w:rsidRPr="002763B0">
        <w:rPr>
          <w:rFonts w:ascii="Times New Roman" w:hAnsi="Times New Roman"/>
        </w:rPr>
        <w:t>student r</w:t>
      </w:r>
      <w:r w:rsidR="008E4BDC" w:rsidRPr="002763B0">
        <w:rPr>
          <w:rFonts w:ascii="Times New Roman" w:hAnsi="Times New Roman"/>
        </w:rPr>
        <w:t xml:space="preserve">egistration </w:t>
      </w:r>
      <w:r w:rsidR="004C6946" w:rsidRPr="002763B0">
        <w:rPr>
          <w:rFonts w:ascii="Times New Roman" w:hAnsi="Times New Roman"/>
        </w:rPr>
        <w:t>f</w:t>
      </w:r>
      <w:r w:rsidR="00BE5F3D" w:rsidRPr="002763B0">
        <w:rPr>
          <w:rFonts w:ascii="Times New Roman" w:hAnsi="Times New Roman"/>
        </w:rPr>
        <w:t>orms</w:t>
      </w:r>
      <w:r w:rsidR="004C6946" w:rsidRPr="002763B0">
        <w:rPr>
          <w:rFonts w:ascii="Times New Roman" w:hAnsi="Times New Roman"/>
        </w:rPr>
        <w:t>, or f</w:t>
      </w:r>
      <w:r w:rsidR="00BE5F3D" w:rsidRPr="002763B0">
        <w:rPr>
          <w:rFonts w:ascii="Times New Roman" w:hAnsi="Times New Roman"/>
        </w:rPr>
        <w:t xml:space="preserve">or students currently enrolled in a Niagara Catholic school on the </w:t>
      </w:r>
      <w:r w:rsidR="00AA1365" w:rsidRPr="002763B0">
        <w:rPr>
          <w:rFonts w:ascii="Times New Roman" w:hAnsi="Times New Roman"/>
          <w:i/>
        </w:rPr>
        <w:t>Voluntary and Confidential Indigenous Student Self-Identification Card</w:t>
      </w:r>
      <w:r w:rsidR="00AA1365" w:rsidRPr="002763B0">
        <w:rPr>
          <w:rFonts w:ascii="Times New Roman" w:hAnsi="Times New Roman"/>
        </w:rPr>
        <w:t xml:space="preserve"> </w:t>
      </w:r>
      <w:r w:rsidR="00105AB6" w:rsidRPr="002763B0">
        <w:rPr>
          <w:rFonts w:ascii="Times New Roman" w:hAnsi="Times New Roman"/>
        </w:rPr>
        <w:t>available at the school</w:t>
      </w:r>
      <w:r w:rsidR="00BE5F3D" w:rsidRPr="002763B0">
        <w:rPr>
          <w:rFonts w:ascii="Times New Roman" w:hAnsi="Times New Roman"/>
        </w:rPr>
        <w:t xml:space="preserve"> to be completed</w:t>
      </w:r>
      <w:r w:rsidR="00105AB6" w:rsidRPr="002763B0">
        <w:rPr>
          <w:rFonts w:ascii="Times New Roman" w:hAnsi="Times New Roman"/>
        </w:rPr>
        <w:t xml:space="preserve"> </w:t>
      </w:r>
      <w:r w:rsidR="004275A3" w:rsidRPr="002763B0">
        <w:rPr>
          <w:rFonts w:ascii="Times New Roman" w:hAnsi="Times New Roman"/>
        </w:rPr>
        <w:t>and submitted to the Principal.</w:t>
      </w:r>
    </w:p>
    <w:p w14:paraId="5BE63DE6" w14:textId="77777777" w:rsidR="00A86DA4" w:rsidRPr="002763B0" w:rsidRDefault="00A86DA4" w:rsidP="00A86DA4">
      <w:pPr>
        <w:pStyle w:val="ListParagraph"/>
        <w:jc w:val="both"/>
        <w:rPr>
          <w:rFonts w:ascii="Times New Roman" w:hAnsi="Times New Roman"/>
          <w:color w:val="FF0000"/>
        </w:rPr>
      </w:pPr>
    </w:p>
    <w:p w14:paraId="2AE18855" w14:textId="77777777" w:rsidR="00912963" w:rsidRPr="002763B0" w:rsidRDefault="004C6946" w:rsidP="00A86DA4">
      <w:pPr>
        <w:jc w:val="both"/>
        <w:rPr>
          <w:b/>
          <w:i/>
          <w:sz w:val="22"/>
          <w:szCs w:val="22"/>
        </w:rPr>
      </w:pPr>
      <w:r w:rsidRPr="002763B0">
        <w:rPr>
          <w:b/>
          <w:i/>
          <w:sz w:val="22"/>
          <w:szCs w:val="22"/>
        </w:rPr>
        <w:t xml:space="preserve">REMOVAL OF </w:t>
      </w:r>
      <w:r w:rsidR="00912963" w:rsidRPr="002763B0">
        <w:rPr>
          <w:b/>
          <w:i/>
          <w:sz w:val="22"/>
          <w:szCs w:val="22"/>
        </w:rPr>
        <w:t xml:space="preserve">IDENTIFICATON </w:t>
      </w:r>
    </w:p>
    <w:p w14:paraId="2937EE4F" w14:textId="77777777" w:rsidR="00A86DA4" w:rsidRPr="002763B0" w:rsidRDefault="00A86DA4" w:rsidP="00A86DA4">
      <w:pPr>
        <w:jc w:val="both"/>
        <w:rPr>
          <w:sz w:val="22"/>
          <w:szCs w:val="22"/>
        </w:rPr>
      </w:pPr>
      <w:r w:rsidRPr="002763B0">
        <w:rPr>
          <w:sz w:val="22"/>
          <w:szCs w:val="22"/>
        </w:rPr>
        <w:t>Parents/guardians of students under the age of 18, students 18 years of age and older, and students who are 16 or 17 years of age and are withdrawn from parental control shall be entitled to remove the identification at any time, upon written request to the Principal.</w:t>
      </w:r>
    </w:p>
    <w:p w14:paraId="61BE26D6" w14:textId="77777777" w:rsidR="00BD7C43" w:rsidRPr="002763B0" w:rsidRDefault="00BD7C43" w:rsidP="000C5701">
      <w:pPr>
        <w:spacing w:line="228" w:lineRule="auto"/>
        <w:jc w:val="both"/>
        <w:rPr>
          <w:color w:val="FF0000"/>
          <w:sz w:val="22"/>
          <w:szCs w:val="22"/>
        </w:rPr>
      </w:pPr>
    </w:p>
    <w:p w14:paraId="0BF0AF55" w14:textId="621D0C5C" w:rsidR="00D5605C" w:rsidRPr="002763B0" w:rsidRDefault="00171984" w:rsidP="00D92B19">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strike/>
          <w:color w:val="FFFFFF" w:themeColor="background1"/>
          <w:sz w:val="22"/>
          <w:szCs w:val="22"/>
        </w:rPr>
      </w:pPr>
      <w:r w:rsidRPr="002763B0">
        <w:rPr>
          <w:b/>
          <w:color w:val="FFFFFF" w:themeColor="background1"/>
          <w:sz w:val="22"/>
          <w:szCs w:val="22"/>
        </w:rPr>
        <w:t xml:space="preserve">STUDENT </w:t>
      </w:r>
      <w:r w:rsidR="008E3071" w:rsidRPr="002763B0">
        <w:rPr>
          <w:b/>
          <w:color w:val="FFFFFF" w:themeColor="background1"/>
          <w:sz w:val="22"/>
          <w:szCs w:val="22"/>
        </w:rPr>
        <w:t xml:space="preserve">INFORMATION MANAGEMENT </w:t>
      </w:r>
    </w:p>
    <w:p w14:paraId="64316F21" w14:textId="77777777" w:rsidR="00627E1A" w:rsidRPr="002763B0" w:rsidRDefault="00627E1A" w:rsidP="007262E3">
      <w:pPr>
        <w:spacing w:line="228" w:lineRule="auto"/>
        <w:jc w:val="both"/>
        <w:rPr>
          <w:sz w:val="22"/>
          <w:szCs w:val="22"/>
        </w:rPr>
      </w:pPr>
    </w:p>
    <w:p w14:paraId="5B1937C2" w14:textId="4D07E691" w:rsidR="0030373D" w:rsidRPr="002763B0" w:rsidRDefault="0048233A" w:rsidP="007262E3">
      <w:pPr>
        <w:spacing w:line="228" w:lineRule="auto"/>
        <w:jc w:val="both"/>
        <w:rPr>
          <w:sz w:val="22"/>
          <w:szCs w:val="22"/>
        </w:rPr>
      </w:pPr>
      <w:r w:rsidRPr="002763B0">
        <w:rPr>
          <w:sz w:val="22"/>
          <w:szCs w:val="22"/>
        </w:rPr>
        <w:t>D</w:t>
      </w:r>
      <w:r w:rsidR="0030373D" w:rsidRPr="002763B0">
        <w:rPr>
          <w:sz w:val="22"/>
          <w:szCs w:val="22"/>
        </w:rPr>
        <w:t xml:space="preserve">ata collected under this </w:t>
      </w:r>
      <w:r w:rsidR="00627E1A" w:rsidRPr="002763B0">
        <w:rPr>
          <w:sz w:val="22"/>
          <w:szCs w:val="22"/>
        </w:rPr>
        <w:t>Administrative Operational Procedures</w:t>
      </w:r>
      <w:r w:rsidR="0030373D" w:rsidRPr="002763B0">
        <w:rPr>
          <w:sz w:val="22"/>
          <w:szCs w:val="22"/>
        </w:rPr>
        <w:t xml:space="preserve"> will be securely stored and maintained according to legislation and will be communicated to the Ontario Education Quality and Accountability Office</w:t>
      </w:r>
      <w:r w:rsidR="00F44450" w:rsidRPr="002763B0">
        <w:rPr>
          <w:sz w:val="22"/>
          <w:szCs w:val="22"/>
        </w:rPr>
        <w:t xml:space="preserve"> </w:t>
      </w:r>
      <w:r w:rsidR="0030373D" w:rsidRPr="002763B0">
        <w:rPr>
          <w:sz w:val="22"/>
          <w:szCs w:val="22"/>
        </w:rPr>
        <w:t>(EQAO) and the Ontario Ministry of Education</w:t>
      </w:r>
      <w:r w:rsidR="004C339A" w:rsidRPr="002763B0">
        <w:rPr>
          <w:sz w:val="22"/>
          <w:szCs w:val="22"/>
        </w:rPr>
        <w:t>.</w:t>
      </w:r>
      <w:r w:rsidR="0030373D" w:rsidRPr="002763B0">
        <w:rPr>
          <w:sz w:val="22"/>
          <w:szCs w:val="22"/>
        </w:rPr>
        <w:t xml:space="preserve"> </w:t>
      </w:r>
    </w:p>
    <w:p w14:paraId="4674814A" w14:textId="77777777" w:rsidR="00627E1A" w:rsidRPr="002763B0" w:rsidRDefault="00627E1A" w:rsidP="00627E1A">
      <w:pPr>
        <w:pStyle w:val="NormalWeb"/>
        <w:spacing w:before="0" w:beforeAutospacing="0" w:after="0" w:afterAutospacing="0" w:line="228" w:lineRule="auto"/>
        <w:jc w:val="both"/>
        <w:rPr>
          <w:rStyle w:val="Emphasis"/>
          <w:color w:val="000033"/>
          <w:sz w:val="22"/>
          <w:szCs w:val="22"/>
        </w:rPr>
      </w:pPr>
    </w:p>
    <w:p w14:paraId="07CFCE38" w14:textId="77777777" w:rsidR="00740EE0" w:rsidRPr="00740EE0" w:rsidRDefault="00740EE0" w:rsidP="00740EE0">
      <w:pPr>
        <w:spacing w:line="228" w:lineRule="auto"/>
        <w:jc w:val="both"/>
        <w:rPr>
          <w:b/>
          <w:i/>
          <w:iCs/>
          <w:color w:val="000033"/>
          <w:sz w:val="22"/>
          <w:szCs w:val="22"/>
          <w:lang w:val="en-US" w:eastAsia="en-US"/>
        </w:rPr>
      </w:pPr>
      <w:r w:rsidRPr="00740EE0">
        <w:rPr>
          <w:b/>
          <w:i/>
          <w:iCs/>
          <w:color w:val="000033"/>
          <w:sz w:val="22"/>
          <w:szCs w:val="22"/>
          <w:lang w:val="en-US" w:eastAsia="en-US"/>
        </w:rPr>
        <w:t>References</w:t>
      </w:r>
    </w:p>
    <w:p w14:paraId="4A26E0B5" w14:textId="77777777" w:rsidR="00740EE0" w:rsidRPr="00740EE0" w:rsidRDefault="00740EE0" w:rsidP="00740EE0">
      <w:pPr>
        <w:numPr>
          <w:ilvl w:val="0"/>
          <w:numId w:val="12"/>
        </w:numPr>
        <w:spacing w:line="228" w:lineRule="auto"/>
        <w:jc w:val="both"/>
        <w:rPr>
          <w:b/>
          <w:i/>
          <w:iCs/>
          <w:color w:val="000033"/>
          <w:sz w:val="22"/>
          <w:szCs w:val="22"/>
          <w:u w:val="single"/>
          <w:lang w:eastAsia="en-US"/>
        </w:rPr>
      </w:pPr>
      <w:hyperlink r:id="rId8" w:history="1">
        <w:r w:rsidRPr="00740EE0">
          <w:rPr>
            <w:rStyle w:val="Hyperlink"/>
            <w:b/>
            <w:bCs/>
            <w:i/>
            <w:iCs/>
            <w:sz w:val="22"/>
            <w:szCs w:val="22"/>
            <w:lang w:eastAsia="en-US"/>
          </w:rPr>
          <w:t>Building Bridges to Success for First Nation, Metis and Inuit Students</w:t>
        </w:r>
      </w:hyperlink>
      <w:r w:rsidRPr="00740EE0">
        <w:rPr>
          <w:b/>
          <w:bCs/>
          <w:i/>
          <w:iCs/>
          <w:color w:val="000033"/>
          <w:sz w:val="22"/>
          <w:szCs w:val="22"/>
          <w:u w:val="single"/>
          <w:lang w:eastAsia="en-US"/>
        </w:rPr>
        <w:t xml:space="preserve"> </w:t>
      </w:r>
    </w:p>
    <w:p w14:paraId="50875998" w14:textId="77777777" w:rsidR="00740EE0" w:rsidRPr="00740EE0" w:rsidRDefault="00740EE0" w:rsidP="00740EE0">
      <w:pPr>
        <w:numPr>
          <w:ilvl w:val="0"/>
          <w:numId w:val="12"/>
        </w:numPr>
        <w:spacing w:line="228" w:lineRule="auto"/>
        <w:jc w:val="both"/>
        <w:rPr>
          <w:rStyle w:val="Hyperlink"/>
          <w:b/>
          <w:i/>
          <w:iCs/>
          <w:sz w:val="22"/>
          <w:szCs w:val="22"/>
          <w:lang w:eastAsia="en-US"/>
        </w:rPr>
      </w:pPr>
      <w:r w:rsidRPr="00740EE0">
        <w:rPr>
          <w:b/>
          <w:bCs/>
          <w:i/>
          <w:iCs/>
          <w:color w:val="000033"/>
          <w:sz w:val="22"/>
          <w:szCs w:val="22"/>
          <w:u w:val="single"/>
          <w:lang w:eastAsia="en-US"/>
        </w:rPr>
        <w:fldChar w:fldCharType="begin"/>
      </w:r>
      <w:r w:rsidRPr="00740EE0">
        <w:rPr>
          <w:b/>
          <w:bCs/>
          <w:i/>
          <w:iCs/>
          <w:color w:val="000033"/>
          <w:sz w:val="22"/>
          <w:szCs w:val="22"/>
          <w:u w:val="single"/>
          <w:lang w:eastAsia="en-US"/>
        </w:rPr>
        <w:instrText xml:space="preserve"> HYPERLINK "http://laws-lois.justice.gc.ca/eng/charter/Charter_index.html" \t "_blank" </w:instrText>
      </w:r>
      <w:r w:rsidRPr="00740EE0">
        <w:rPr>
          <w:b/>
          <w:bCs/>
          <w:i/>
          <w:iCs/>
          <w:color w:val="000033"/>
          <w:sz w:val="22"/>
          <w:szCs w:val="22"/>
          <w:u w:val="single"/>
          <w:lang w:eastAsia="en-US"/>
        </w:rPr>
        <w:fldChar w:fldCharType="separate"/>
      </w:r>
      <w:r w:rsidRPr="00740EE0">
        <w:rPr>
          <w:rStyle w:val="Hyperlink"/>
          <w:b/>
          <w:bCs/>
          <w:i/>
          <w:iCs/>
          <w:sz w:val="22"/>
          <w:szCs w:val="22"/>
          <w:lang w:eastAsia="en-US"/>
        </w:rPr>
        <w:t>Constitution Act, 1982</w:t>
      </w:r>
      <w:r w:rsidRPr="00740EE0">
        <w:rPr>
          <w:rStyle w:val="Hyperlink"/>
          <w:b/>
          <w:i/>
          <w:iCs/>
          <w:sz w:val="22"/>
          <w:szCs w:val="22"/>
          <w:lang w:eastAsia="en-US"/>
        </w:rPr>
        <w:t xml:space="preserve">   </w:t>
      </w:r>
    </w:p>
    <w:p w14:paraId="7384EDE3" w14:textId="77777777" w:rsidR="00740EE0" w:rsidRPr="00740EE0" w:rsidRDefault="00740EE0" w:rsidP="00740EE0">
      <w:pPr>
        <w:numPr>
          <w:ilvl w:val="0"/>
          <w:numId w:val="12"/>
        </w:numPr>
        <w:spacing w:line="228" w:lineRule="auto"/>
        <w:jc w:val="both"/>
        <w:rPr>
          <w:rStyle w:val="Hyperlink"/>
          <w:b/>
          <w:i/>
          <w:iCs/>
          <w:sz w:val="22"/>
          <w:szCs w:val="22"/>
          <w:lang w:eastAsia="en-US"/>
        </w:rPr>
      </w:pPr>
      <w:r w:rsidRPr="00740EE0">
        <w:rPr>
          <w:rStyle w:val="Hyperlink"/>
          <w:b/>
          <w:bCs/>
          <w:i/>
          <w:iCs/>
          <w:sz w:val="22"/>
          <w:szCs w:val="22"/>
          <w:lang w:eastAsia="en-US"/>
        </w:rPr>
        <w:t>Municipal Freedom of Information and Protection of Privacy Act (MFIPPA)</w:t>
      </w:r>
      <w:r w:rsidRPr="00740EE0">
        <w:rPr>
          <w:rStyle w:val="Hyperlink"/>
          <w:b/>
          <w:i/>
          <w:iCs/>
          <w:sz w:val="22"/>
          <w:szCs w:val="22"/>
          <w:lang w:eastAsia="en-US"/>
        </w:rPr>
        <w:t> </w:t>
      </w:r>
    </w:p>
    <w:p w14:paraId="4DA71D38" w14:textId="77777777" w:rsidR="00740EE0" w:rsidRPr="00740EE0" w:rsidRDefault="00740EE0" w:rsidP="00740EE0">
      <w:pPr>
        <w:numPr>
          <w:ilvl w:val="0"/>
          <w:numId w:val="12"/>
        </w:numPr>
        <w:spacing w:line="228" w:lineRule="auto"/>
        <w:jc w:val="both"/>
        <w:rPr>
          <w:rStyle w:val="Hyperlink"/>
          <w:b/>
          <w:i/>
          <w:iCs/>
          <w:sz w:val="22"/>
          <w:szCs w:val="22"/>
          <w:lang w:eastAsia="en-US"/>
        </w:rPr>
      </w:pPr>
      <w:r w:rsidRPr="00740EE0">
        <w:rPr>
          <w:b/>
          <w:i/>
          <w:iCs/>
          <w:color w:val="000033"/>
          <w:sz w:val="22"/>
          <w:szCs w:val="22"/>
          <w:lang w:val="en-US" w:eastAsia="en-US"/>
        </w:rPr>
        <w:fldChar w:fldCharType="end"/>
      </w:r>
      <w:r w:rsidRPr="00740EE0">
        <w:rPr>
          <w:b/>
          <w:bCs/>
          <w:i/>
          <w:iCs/>
          <w:color w:val="000033"/>
          <w:sz w:val="22"/>
          <w:szCs w:val="22"/>
          <w:u w:val="single"/>
          <w:lang w:eastAsia="en-US"/>
        </w:rPr>
        <w:fldChar w:fldCharType="begin"/>
      </w:r>
      <w:r w:rsidRPr="00740EE0">
        <w:rPr>
          <w:b/>
          <w:bCs/>
          <w:i/>
          <w:iCs/>
          <w:color w:val="000033"/>
          <w:sz w:val="22"/>
          <w:szCs w:val="22"/>
          <w:u w:val="single"/>
          <w:lang w:eastAsia="en-US"/>
        </w:rPr>
        <w:instrText xml:space="preserve"> HYPERLINK "http://www.e-laws.gov.on.ca/html/statutes/english/elaws_statutes_90e02_e.htm" \l "BK10" \t "_blank" </w:instrText>
      </w:r>
      <w:r w:rsidRPr="00740EE0">
        <w:rPr>
          <w:b/>
          <w:bCs/>
          <w:i/>
          <w:iCs/>
          <w:color w:val="000033"/>
          <w:sz w:val="22"/>
          <w:szCs w:val="22"/>
          <w:u w:val="single"/>
          <w:lang w:eastAsia="en-US"/>
        </w:rPr>
        <w:fldChar w:fldCharType="separate"/>
      </w:r>
      <w:r w:rsidRPr="00740EE0">
        <w:rPr>
          <w:rStyle w:val="Hyperlink"/>
          <w:b/>
          <w:bCs/>
          <w:i/>
          <w:iCs/>
          <w:sz w:val="22"/>
          <w:szCs w:val="22"/>
          <w:lang w:eastAsia="en-US"/>
        </w:rPr>
        <w:t>Ontario Education Act, Section 8.1(1): Collection and Use of Personal Information</w:t>
      </w:r>
    </w:p>
    <w:p w14:paraId="1F18BBA5" w14:textId="77777777" w:rsidR="00740EE0" w:rsidRPr="00740EE0" w:rsidRDefault="00740EE0" w:rsidP="00740EE0">
      <w:pPr>
        <w:numPr>
          <w:ilvl w:val="0"/>
          <w:numId w:val="12"/>
        </w:numPr>
        <w:spacing w:line="228" w:lineRule="auto"/>
        <w:jc w:val="both"/>
        <w:rPr>
          <w:rStyle w:val="Hyperlink"/>
          <w:b/>
          <w:i/>
          <w:iCs/>
          <w:sz w:val="22"/>
          <w:szCs w:val="22"/>
          <w:lang w:eastAsia="en-US"/>
        </w:rPr>
      </w:pPr>
      <w:r w:rsidRPr="00740EE0">
        <w:rPr>
          <w:b/>
          <w:i/>
          <w:iCs/>
          <w:color w:val="000033"/>
          <w:sz w:val="22"/>
          <w:szCs w:val="22"/>
          <w:lang w:val="en-US" w:eastAsia="en-US"/>
        </w:rPr>
        <w:fldChar w:fldCharType="end"/>
      </w:r>
      <w:r w:rsidRPr="00740EE0">
        <w:rPr>
          <w:b/>
          <w:bCs/>
          <w:i/>
          <w:iCs/>
          <w:color w:val="000033"/>
          <w:sz w:val="22"/>
          <w:szCs w:val="22"/>
          <w:u w:val="single"/>
          <w:lang w:eastAsia="en-US"/>
        </w:rPr>
        <w:fldChar w:fldCharType="begin"/>
      </w:r>
      <w:r w:rsidRPr="00740EE0">
        <w:rPr>
          <w:b/>
          <w:bCs/>
          <w:i/>
          <w:iCs/>
          <w:color w:val="000033"/>
          <w:sz w:val="22"/>
          <w:szCs w:val="22"/>
          <w:u w:val="single"/>
          <w:lang w:eastAsia="en-US"/>
        </w:rPr>
        <w:instrText xml:space="preserve"> HYPERLINK "http://www.edu.gov.on.ca/eng/aboriginal/fnmiFramework.pdf" \t "_blank" </w:instrText>
      </w:r>
      <w:r w:rsidRPr="00740EE0">
        <w:rPr>
          <w:b/>
          <w:bCs/>
          <w:i/>
          <w:iCs/>
          <w:color w:val="000033"/>
          <w:sz w:val="22"/>
          <w:szCs w:val="22"/>
          <w:u w:val="single"/>
          <w:lang w:eastAsia="en-US"/>
        </w:rPr>
        <w:fldChar w:fldCharType="separate"/>
      </w:r>
      <w:r w:rsidRPr="00740EE0">
        <w:rPr>
          <w:rStyle w:val="Hyperlink"/>
          <w:b/>
          <w:bCs/>
          <w:i/>
          <w:iCs/>
          <w:sz w:val="22"/>
          <w:szCs w:val="22"/>
          <w:lang w:eastAsia="en-US"/>
        </w:rPr>
        <w:t>Ontario First Nation, Metis and Inuit Education Policy Framework</w:t>
      </w:r>
      <w:r w:rsidRPr="00740EE0">
        <w:rPr>
          <w:rStyle w:val="Hyperlink"/>
          <w:b/>
          <w:i/>
          <w:iCs/>
          <w:sz w:val="22"/>
          <w:szCs w:val="22"/>
          <w:lang w:eastAsia="en-US"/>
        </w:rPr>
        <w:t> </w:t>
      </w:r>
    </w:p>
    <w:p w14:paraId="12E37BAA" w14:textId="77777777" w:rsidR="00740EE0" w:rsidRPr="00740EE0" w:rsidRDefault="00740EE0" w:rsidP="00740EE0">
      <w:pPr>
        <w:numPr>
          <w:ilvl w:val="0"/>
          <w:numId w:val="12"/>
        </w:numPr>
        <w:spacing w:line="228" w:lineRule="auto"/>
        <w:jc w:val="both"/>
        <w:rPr>
          <w:rStyle w:val="Hyperlink"/>
          <w:b/>
          <w:i/>
          <w:iCs/>
          <w:sz w:val="22"/>
          <w:szCs w:val="22"/>
          <w:lang w:eastAsia="en-US"/>
        </w:rPr>
      </w:pPr>
      <w:r w:rsidRPr="00740EE0">
        <w:rPr>
          <w:b/>
          <w:i/>
          <w:iCs/>
          <w:color w:val="000033"/>
          <w:sz w:val="22"/>
          <w:szCs w:val="22"/>
          <w:lang w:val="en-US" w:eastAsia="en-US"/>
        </w:rPr>
        <w:fldChar w:fldCharType="end"/>
      </w:r>
      <w:r w:rsidRPr="00740EE0">
        <w:rPr>
          <w:b/>
          <w:bCs/>
          <w:i/>
          <w:iCs/>
          <w:color w:val="000033"/>
          <w:sz w:val="22"/>
          <w:szCs w:val="22"/>
          <w:u w:val="single"/>
          <w:lang w:eastAsia="en-US"/>
        </w:rPr>
        <w:fldChar w:fldCharType="begin"/>
      </w:r>
      <w:r w:rsidRPr="00740EE0">
        <w:rPr>
          <w:b/>
          <w:bCs/>
          <w:i/>
          <w:iCs/>
          <w:color w:val="000033"/>
          <w:sz w:val="22"/>
          <w:szCs w:val="22"/>
          <w:u w:val="single"/>
          <w:lang w:eastAsia="en-US"/>
        </w:rPr>
        <w:instrText xml:space="preserve"> HYPERLINK "http://www.ohrc.on.ca/en/resources/Guides/data/pdf" \t "_blank" </w:instrText>
      </w:r>
      <w:r w:rsidRPr="00740EE0">
        <w:rPr>
          <w:b/>
          <w:bCs/>
          <w:i/>
          <w:iCs/>
          <w:color w:val="000033"/>
          <w:sz w:val="22"/>
          <w:szCs w:val="22"/>
          <w:u w:val="single"/>
          <w:lang w:eastAsia="en-US"/>
        </w:rPr>
        <w:fldChar w:fldCharType="separate"/>
      </w:r>
      <w:r w:rsidRPr="00740EE0">
        <w:rPr>
          <w:rStyle w:val="Hyperlink"/>
          <w:b/>
          <w:bCs/>
          <w:i/>
          <w:iCs/>
          <w:sz w:val="22"/>
          <w:szCs w:val="22"/>
          <w:lang w:eastAsia="en-US"/>
        </w:rPr>
        <w:t>Ontario Human Rights Commission Guidelines for Collecting Data on Enumerated Grounds Under the Code</w:t>
      </w:r>
      <w:r w:rsidRPr="00740EE0">
        <w:rPr>
          <w:rStyle w:val="Hyperlink"/>
          <w:b/>
          <w:i/>
          <w:iCs/>
          <w:sz w:val="22"/>
          <w:szCs w:val="22"/>
          <w:lang w:eastAsia="en-US"/>
        </w:rPr>
        <w:t> </w:t>
      </w:r>
    </w:p>
    <w:p w14:paraId="3C0BF09D" w14:textId="77777777" w:rsidR="00740EE0" w:rsidRPr="00740EE0" w:rsidRDefault="00740EE0" w:rsidP="00740EE0">
      <w:pPr>
        <w:numPr>
          <w:ilvl w:val="0"/>
          <w:numId w:val="12"/>
        </w:numPr>
        <w:spacing w:line="228" w:lineRule="auto"/>
        <w:jc w:val="both"/>
        <w:rPr>
          <w:b/>
          <w:i/>
          <w:iCs/>
          <w:color w:val="000033"/>
          <w:sz w:val="22"/>
          <w:szCs w:val="22"/>
          <w:lang w:val="en-US" w:eastAsia="en-US"/>
        </w:rPr>
      </w:pPr>
      <w:r w:rsidRPr="00740EE0">
        <w:rPr>
          <w:b/>
          <w:i/>
          <w:iCs/>
          <w:color w:val="000033"/>
          <w:sz w:val="22"/>
          <w:szCs w:val="22"/>
          <w:lang w:val="en-US" w:eastAsia="en-US"/>
        </w:rPr>
        <w:fldChar w:fldCharType="end"/>
      </w:r>
      <w:hyperlink r:id="rId9" w:history="1">
        <w:r w:rsidRPr="00740EE0">
          <w:rPr>
            <w:rStyle w:val="Hyperlink"/>
            <w:b/>
            <w:i/>
            <w:iCs/>
            <w:sz w:val="22"/>
            <w:szCs w:val="22"/>
            <w:lang w:val="en-US" w:eastAsia="en-US"/>
          </w:rPr>
          <w:t>Ontario’s Indigenous Education Strategy </w:t>
        </w:r>
      </w:hyperlink>
    </w:p>
    <w:p w14:paraId="311A984B" w14:textId="77777777" w:rsidR="00740EE0" w:rsidRPr="00740EE0" w:rsidRDefault="00740EE0" w:rsidP="00740EE0">
      <w:pPr>
        <w:numPr>
          <w:ilvl w:val="0"/>
          <w:numId w:val="14"/>
        </w:numPr>
        <w:spacing w:line="228" w:lineRule="auto"/>
        <w:jc w:val="both"/>
        <w:rPr>
          <w:b/>
          <w:bCs/>
          <w:i/>
          <w:iCs/>
          <w:color w:val="000033"/>
          <w:sz w:val="22"/>
          <w:szCs w:val="22"/>
          <w:lang w:val="en-US" w:eastAsia="en-US"/>
        </w:rPr>
      </w:pPr>
      <w:hyperlink r:id="rId10" w:history="1">
        <w:r w:rsidRPr="00740EE0">
          <w:rPr>
            <w:rStyle w:val="Hyperlink"/>
            <w:b/>
            <w:i/>
            <w:iCs/>
            <w:sz w:val="22"/>
            <w:szCs w:val="22"/>
            <w:lang w:val="en-US" w:eastAsia="en-US"/>
          </w:rPr>
          <w:t xml:space="preserve">National Centre for </w:t>
        </w:r>
        <w:r w:rsidRPr="00740EE0">
          <w:rPr>
            <w:rStyle w:val="Hyperlink"/>
            <w:b/>
            <w:bCs/>
            <w:i/>
            <w:iCs/>
            <w:sz w:val="22"/>
            <w:szCs w:val="22"/>
            <w:lang w:val="en-US" w:eastAsia="en-US"/>
          </w:rPr>
          <w:t xml:space="preserve">Truth and Reconciliation </w:t>
        </w:r>
      </w:hyperlink>
      <w:r w:rsidRPr="00740EE0">
        <w:rPr>
          <w:b/>
          <w:bCs/>
          <w:i/>
          <w:iCs/>
          <w:color w:val="000033"/>
          <w:sz w:val="22"/>
          <w:szCs w:val="22"/>
          <w:lang w:val="en-US" w:eastAsia="en-US"/>
        </w:rPr>
        <w:t xml:space="preserve"> </w:t>
      </w:r>
    </w:p>
    <w:p w14:paraId="6451463E" w14:textId="77777777" w:rsidR="00740EE0" w:rsidRPr="00740EE0" w:rsidRDefault="00740EE0" w:rsidP="00740EE0">
      <w:pPr>
        <w:numPr>
          <w:ilvl w:val="0"/>
          <w:numId w:val="14"/>
        </w:numPr>
        <w:spacing w:line="228" w:lineRule="auto"/>
        <w:jc w:val="both"/>
        <w:rPr>
          <w:b/>
          <w:bCs/>
          <w:i/>
          <w:iCs/>
          <w:color w:val="000033"/>
          <w:sz w:val="22"/>
          <w:szCs w:val="22"/>
          <w:lang w:val="en-US" w:eastAsia="en-US"/>
        </w:rPr>
      </w:pPr>
      <w:r w:rsidRPr="00740EE0">
        <w:rPr>
          <w:b/>
          <w:bCs/>
          <w:i/>
          <w:iCs/>
          <w:color w:val="000033"/>
          <w:sz w:val="22"/>
          <w:szCs w:val="22"/>
          <w:lang w:val="en-US" w:eastAsia="en-US"/>
        </w:rPr>
        <w:t>Niagara Catholic District School Board Policies/Procedures</w:t>
      </w:r>
    </w:p>
    <w:p w14:paraId="0133FB18" w14:textId="77777777" w:rsidR="00740EE0" w:rsidRPr="00740EE0" w:rsidRDefault="00740EE0" w:rsidP="00740EE0">
      <w:pPr>
        <w:numPr>
          <w:ilvl w:val="0"/>
          <w:numId w:val="15"/>
        </w:numPr>
        <w:spacing w:line="228" w:lineRule="auto"/>
        <w:jc w:val="both"/>
        <w:rPr>
          <w:rStyle w:val="Hyperlink"/>
          <w:b/>
          <w:bCs/>
          <w:i/>
          <w:iCs/>
          <w:sz w:val="22"/>
          <w:szCs w:val="22"/>
          <w:lang w:val="en-US" w:eastAsia="en-US"/>
        </w:rPr>
      </w:pPr>
      <w:r w:rsidRPr="00740EE0">
        <w:rPr>
          <w:b/>
          <w:bCs/>
          <w:i/>
          <w:iCs/>
          <w:color w:val="000033"/>
          <w:sz w:val="22"/>
          <w:szCs w:val="22"/>
          <w:lang w:val="en-US" w:eastAsia="en-US"/>
        </w:rPr>
        <w:fldChar w:fldCharType="begin"/>
      </w:r>
      <w:r w:rsidRPr="00740EE0">
        <w:rPr>
          <w:b/>
          <w:bCs/>
          <w:i/>
          <w:iCs/>
          <w:color w:val="000033"/>
          <w:sz w:val="22"/>
          <w:szCs w:val="22"/>
          <w:lang w:val="en-US" w:eastAsia="en-US"/>
        </w:rPr>
        <w:instrText xml:space="preserve"> HYPERLINK "https://docushare.ncdsb.com/dsweb/Get/Document-1982045/301.1%20-%20Admission%20of%20Elementary%20and%20Secondary%20Students%20Policy.pdf" </w:instrText>
      </w:r>
      <w:r w:rsidRPr="00740EE0">
        <w:rPr>
          <w:b/>
          <w:bCs/>
          <w:i/>
          <w:iCs/>
          <w:color w:val="000033"/>
          <w:sz w:val="22"/>
          <w:szCs w:val="22"/>
          <w:lang w:val="en-US" w:eastAsia="en-US"/>
        </w:rPr>
        <w:fldChar w:fldCharType="separate"/>
      </w:r>
      <w:r w:rsidRPr="00740EE0">
        <w:rPr>
          <w:rStyle w:val="Hyperlink"/>
          <w:b/>
          <w:bCs/>
          <w:i/>
          <w:iCs/>
          <w:sz w:val="22"/>
          <w:szCs w:val="22"/>
          <w:lang w:val="en-US" w:eastAsia="en-US"/>
        </w:rPr>
        <w:t>Admission of Elementary and Secondary Students Policy (301.1)</w:t>
      </w:r>
    </w:p>
    <w:p w14:paraId="42348815" w14:textId="77777777" w:rsidR="00740EE0" w:rsidRPr="00740EE0" w:rsidRDefault="00740EE0" w:rsidP="00740EE0">
      <w:pPr>
        <w:numPr>
          <w:ilvl w:val="0"/>
          <w:numId w:val="13"/>
        </w:numPr>
        <w:spacing w:line="228" w:lineRule="auto"/>
        <w:jc w:val="both"/>
        <w:rPr>
          <w:rStyle w:val="Hyperlink"/>
          <w:b/>
          <w:bCs/>
          <w:i/>
          <w:iCs/>
          <w:sz w:val="22"/>
          <w:szCs w:val="22"/>
          <w:lang w:val="en-US" w:eastAsia="en-US"/>
        </w:rPr>
      </w:pPr>
      <w:r w:rsidRPr="00740EE0">
        <w:rPr>
          <w:b/>
          <w:bCs/>
          <w:i/>
          <w:iCs/>
          <w:color w:val="000033"/>
          <w:sz w:val="22"/>
          <w:szCs w:val="22"/>
          <w:lang w:val="en-US" w:eastAsia="en-US"/>
        </w:rPr>
        <w:fldChar w:fldCharType="end"/>
      </w:r>
      <w:r w:rsidRPr="00740EE0">
        <w:rPr>
          <w:b/>
          <w:bCs/>
          <w:i/>
          <w:iCs/>
          <w:color w:val="000033"/>
          <w:sz w:val="22"/>
          <w:szCs w:val="22"/>
          <w:lang w:val="en-US" w:eastAsia="en-US"/>
        </w:rPr>
        <w:fldChar w:fldCharType="begin"/>
      </w:r>
      <w:r w:rsidRPr="00740EE0">
        <w:rPr>
          <w:b/>
          <w:bCs/>
          <w:i/>
          <w:iCs/>
          <w:color w:val="000033"/>
          <w:sz w:val="22"/>
          <w:szCs w:val="22"/>
          <w:lang w:val="en-US" w:eastAsia="en-US"/>
        </w:rPr>
        <w:instrText xml:space="preserve"> HYPERLINK "https://docushare.ncdsb.com/dsweb/Get/Document-1981915/100.10%20-%20Equity%20and%20Inclusive%20Education%20Policy.pdf" </w:instrText>
      </w:r>
      <w:r w:rsidRPr="00740EE0">
        <w:rPr>
          <w:b/>
          <w:bCs/>
          <w:i/>
          <w:iCs/>
          <w:color w:val="000033"/>
          <w:sz w:val="22"/>
          <w:szCs w:val="22"/>
          <w:lang w:val="en-US" w:eastAsia="en-US"/>
        </w:rPr>
        <w:fldChar w:fldCharType="separate"/>
      </w:r>
      <w:r w:rsidRPr="00740EE0">
        <w:rPr>
          <w:rStyle w:val="Hyperlink"/>
          <w:b/>
          <w:bCs/>
          <w:i/>
          <w:iCs/>
          <w:sz w:val="22"/>
          <w:szCs w:val="22"/>
          <w:lang w:val="en-US" w:eastAsia="en-US"/>
        </w:rPr>
        <w:t>Equity and Inclusive Education Policy (100.10)</w:t>
      </w:r>
    </w:p>
    <w:p w14:paraId="74556897" w14:textId="77777777" w:rsidR="00740EE0" w:rsidRPr="00740EE0" w:rsidRDefault="00740EE0" w:rsidP="00740EE0">
      <w:pPr>
        <w:numPr>
          <w:ilvl w:val="0"/>
          <w:numId w:val="13"/>
        </w:numPr>
        <w:spacing w:line="228" w:lineRule="auto"/>
        <w:jc w:val="both"/>
        <w:rPr>
          <w:rStyle w:val="Hyperlink"/>
          <w:b/>
          <w:bCs/>
          <w:i/>
          <w:iCs/>
          <w:sz w:val="22"/>
          <w:szCs w:val="22"/>
          <w:lang w:val="en-US" w:eastAsia="en-US"/>
        </w:rPr>
      </w:pPr>
      <w:r w:rsidRPr="00740EE0">
        <w:rPr>
          <w:b/>
          <w:bCs/>
          <w:i/>
          <w:iCs/>
          <w:color w:val="000033"/>
          <w:sz w:val="22"/>
          <w:szCs w:val="22"/>
          <w:lang w:val="en-US" w:eastAsia="en-US"/>
        </w:rPr>
        <w:fldChar w:fldCharType="end"/>
      </w:r>
      <w:r w:rsidRPr="00740EE0">
        <w:rPr>
          <w:b/>
          <w:bCs/>
          <w:i/>
          <w:iCs/>
          <w:color w:val="000033"/>
          <w:sz w:val="22"/>
          <w:szCs w:val="22"/>
          <w:lang w:val="en-US" w:eastAsia="en-US"/>
        </w:rPr>
        <w:fldChar w:fldCharType="begin"/>
      </w:r>
      <w:r w:rsidRPr="00740EE0">
        <w:rPr>
          <w:b/>
          <w:bCs/>
          <w:i/>
          <w:iCs/>
          <w:color w:val="000033"/>
          <w:sz w:val="22"/>
          <w:szCs w:val="22"/>
          <w:lang w:val="en-US" w:eastAsia="en-US"/>
        </w:rPr>
        <w:instrText xml:space="preserve"> HYPERLINK "https://docushare.ncdsb.com/dsweb/Get/Document-1981963/301.7%20-%20Ontario%20Student%20Record%20(OSR)%20AOP.pdf" </w:instrText>
      </w:r>
      <w:r w:rsidRPr="00740EE0">
        <w:rPr>
          <w:b/>
          <w:bCs/>
          <w:i/>
          <w:iCs/>
          <w:color w:val="000033"/>
          <w:sz w:val="22"/>
          <w:szCs w:val="22"/>
          <w:lang w:val="en-US" w:eastAsia="en-US"/>
        </w:rPr>
        <w:fldChar w:fldCharType="separate"/>
      </w:r>
      <w:r w:rsidRPr="00740EE0">
        <w:rPr>
          <w:rStyle w:val="Hyperlink"/>
          <w:b/>
          <w:bCs/>
          <w:i/>
          <w:iCs/>
          <w:sz w:val="22"/>
          <w:szCs w:val="22"/>
          <w:lang w:val="en-US" w:eastAsia="en-US"/>
        </w:rPr>
        <w:t>Ontario Student Records (OSR)</w:t>
      </w:r>
      <w:r w:rsidRPr="00740EE0">
        <w:rPr>
          <w:rStyle w:val="Hyperlink"/>
          <w:b/>
          <w:bCs/>
          <w:i/>
          <w:iCs/>
          <w:sz w:val="22"/>
          <w:szCs w:val="22"/>
          <w:lang w:eastAsia="en-US"/>
        </w:rPr>
        <w:t xml:space="preserve"> </w:t>
      </w:r>
      <w:r w:rsidRPr="00740EE0">
        <w:rPr>
          <w:rStyle w:val="Hyperlink"/>
          <w:b/>
          <w:bCs/>
          <w:i/>
          <w:iCs/>
          <w:sz w:val="22"/>
          <w:szCs w:val="22"/>
          <w:lang w:val="en-US" w:eastAsia="en-US"/>
        </w:rPr>
        <w:t xml:space="preserve">(301.7) AOP </w:t>
      </w:r>
    </w:p>
    <w:p w14:paraId="0B9A61CB" w14:textId="77777777" w:rsidR="00740EE0" w:rsidRPr="00740EE0" w:rsidRDefault="00740EE0" w:rsidP="00740EE0">
      <w:pPr>
        <w:numPr>
          <w:ilvl w:val="0"/>
          <w:numId w:val="13"/>
        </w:numPr>
        <w:spacing w:line="228" w:lineRule="auto"/>
        <w:jc w:val="both"/>
        <w:rPr>
          <w:rStyle w:val="Hyperlink"/>
          <w:b/>
          <w:bCs/>
          <w:i/>
          <w:iCs/>
          <w:sz w:val="22"/>
          <w:szCs w:val="22"/>
          <w:lang w:val="en-US" w:eastAsia="en-US"/>
        </w:rPr>
      </w:pPr>
      <w:r w:rsidRPr="00740EE0">
        <w:rPr>
          <w:b/>
          <w:bCs/>
          <w:i/>
          <w:iCs/>
          <w:color w:val="000033"/>
          <w:sz w:val="22"/>
          <w:szCs w:val="22"/>
          <w:lang w:val="en-US" w:eastAsia="en-US"/>
        </w:rPr>
        <w:fldChar w:fldCharType="end"/>
      </w:r>
      <w:r w:rsidRPr="00740EE0">
        <w:rPr>
          <w:b/>
          <w:bCs/>
          <w:i/>
          <w:iCs/>
          <w:color w:val="000033"/>
          <w:sz w:val="22"/>
          <w:szCs w:val="22"/>
          <w:lang w:val="en-US" w:eastAsia="en-US"/>
        </w:rPr>
        <w:fldChar w:fldCharType="begin"/>
      </w:r>
      <w:r w:rsidRPr="00740EE0">
        <w:rPr>
          <w:b/>
          <w:bCs/>
          <w:i/>
          <w:iCs/>
          <w:color w:val="000033"/>
          <w:sz w:val="22"/>
          <w:szCs w:val="22"/>
          <w:lang w:val="en-US" w:eastAsia="en-US"/>
        </w:rPr>
        <w:instrText xml:space="preserve"> HYPERLINK "https://docushare.ncdsb.com/dsweb/Get/Document-1982049/302.6%20-%20Safe%20and%20Accepting%20Schools%20Policy.pdf" </w:instrText>
      </w:r>
      <w:r w:rsidRPr="00740EE0">
        <w:rPr>
          <w:b/>
          <w:bCs/>
          <w:i/>
          <w:iCs/>
          <w:color w:val="000033"/>
          <w:sz w:val="22"/>
          <w:szCs w:val="22"/>
          <w:lang w:val="en-US" w:eastAsia="en-US"/>
        </w:rPr>
        <w:fldChar w:fldCharType="separate"/>
      </w:r>
      <w:r w:rsidRPr="00740EE0">
        <w:rPr>
          <w:rStyle w:val="Hyperlink"/>
          <w:b/>
          <w:bCs/>
          <w:i/>
          <w:iCs/>
          <w:sz w:val="22"/>
          <w:szCs w:val="22"/>
          <w:lang w:val="en-US" w:eastAsia="en-US"/>
        </w:rPr>
        <w:t>Safe and Accepting Schools Policy (302.6)</w:t>
      </w:r>
    </w:p>
    <w:p w14:paraId="0B0A3E7D" w14:textId="3CA662D1" w:rsidR="00C069A4" w:rsidRPr="002763B0" w:rsidRDefault="00740EE0" w:rsidP="00740EE0">
      <w:pPr>
        <w:spacing w:line="228" w:lineRule="auto"/>
        <w:ind w:left="360"/>
        <w:jc w:val="both"/>
        <w:rPr>
          <w:sz w:val="22"/>
          <w:szCs w:val="22"/>
        </w:rPr>
      </w:pPr>
      <w:r w:rsidRPr="00740EE0">
        <w:rPr>
          <w:b/>
          <w:bCs/>
          <w:i/>
          <w:iCs/>
          <w:color w:val="000033"/>
          <w:sz w:val="22"/>
          <w:szCs w:val="22"/>
          <w:lang w:val="en-US" w:eastAsia="en-US"/>
        </w:rPr>
        <w:fldChar w:fldCharType="end"/>
      </w:r>
      <w:bookmarkStart w:id="1" w:name="_GoBack"/>
      <w:bookmarkEnd w:id="1"/>
    </w:p>
    <w:p w14:paraId="77E3D6D1" w14:textId="77777777" w:rsidR="00627E1A" w:rsidRDefault="00627E1A" w:rsidP="007262E3">
      <w:pPr>
        <w:spacing w:line="228" w:lineRule="auto"/>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C069A4" w:rsidRPr="00C069A4" w14:paraId="2D24E577" w14:textId="77777777"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548F94BF" w14:textId="77777777" w:rsidR="00C069A4" w:rsidRPr="00C069A4" w:rsidRDefault="00C069A4" w:rsidP="00C069A4">
            <w:pPr>
              <w:spacing w:line="228" w:lineRule="auto"/>
              <w:rPr>
                <w:rFonts w:ascii="Calibri" w:hAnsi="Calibri"/>
                <w:b/>
                <w:color w:val="FFFFFF"/>
                <w:sz w:val="18"/>
                <w:szCs w:val="18"/>
              </w:rPr>
            </w:pPr>
            <w:r w:rsidRPr="00C069A4">
              <w:rPr>
                <w:rFonts w:ascii="Calibri" w:hAnsi="Calibri"/>
                <w:b/>
                <w:color w:val="FFFFFF"/>
                <w:sz w:val="18"/>
                <w:szCs w:val="18"/>
              </w:rPr>
              <w:t xml:space="preserve">Adopted Date:  </w:t>
            </w:r>
          </w:p>
          <w:p w14:paraId="234A4DDD" w14:textId="77777777" w:rsidR="00C069A4" w:rsidRPr="00C069A4" w:rsidRDefault="00C069A4" w:rsidP="00C069A4">
            <w:pPr>
              <w:spacing w:line="228" w:lineRule="auto"/>
              <w:rPr>
                <w:rFonts w:ascii="Calibri" w:hAnsi="Calibri"/>
                <w:b/>
                <w:color w:val="FFFFFF"/>
                <w:sz w:val="18"/>
                <w:szCs w:val="18"/>
              </w:rPr>
            </w:pPr>
          </w:p>
          <w:p w14:paraId="7499CF07" w14:textId="77777777" w:rsidR="00C069A4" w:rsidRPr="00C069A4" w:rsidRDefault="00C069A4" w:rsidP="00C069A4">
            <w:pPr>
              <w:spacing w:line="228" w:lineRule="auto"/>
              <w:rPr>
                <w:rFonts w:ascii="Calibri" w:hAnsi="Calibri"/>
                <w:b/>
                <w:color w:val="FFFFFF"/>
                <w:sz w:val="18"/>
                <w:szCs w:val="18"/>
              </w:rPr>
            </w:pPr>
            <w:r w:rsidRPr="00C069A4">
              <w:rPr>
                <w:rFonts w:ascii="Calibri" w:hAnsi="Calibri"/>
                <w:b/>
                <w:color w:val="FFFFFF"/>
                <w:sz w:val="18"/>
                <w:szCs w:val="18"/>
              </w:rPr>
              <w:t>Revision History:</w:t>
            </w:r>
          </w:p>
          <w:p w14:paraId="4BA84524" w14:textId="77777777" w:rsidR="00C069A4" w:rsidRPr="00C069A4" w:rsidRDefault="00C069A4" w:rsidP="00C069A4">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1714AD3" w14:textId="683B51FC" w:rsidR="00C069A4" w:rsidRPr="00C069A4" w:rsidRDefault="00C069A4" w:rsidP="00C069A4">
            <w:pPr>
              <w:spacing w:line="228" w:lineRule="auto"/>
              <w:rPr>
                <w:rFonts w:ascii="Calibri" w:hAnsi="Calibri"/>
                <w:b/>
                <w:sz w:val="18"/>
                <w:szCs w:val="18"/>
              </w:rPr>
            </w:pPr>
            <w:r>
              <w:rPr>
                <w:rFonts w:ascii="Calibri" w:hAnsi="Calibri"/>
                <w:b/>
                <w:sz w:val="18"/>
                <w:szCs w:val="18"/>
              </w:rPr>
              <w:t>June 14, 2011</w:t>
            </w:r>
          </w:p>
          <w:p w14:paraId="425044D6" w14:textId="77777777" w:rsidR="00C069A4" w:rsidRPr="00C069A4" w:rsidRDefault="00C069A4" w:rsidP="00C069A4">
            <w:pPr>
              <w:spacing w:line="228" w:lineRule="auto"/>
              <w:rPr>
                <w:rFonts w:ascii="Calibri" w:hAnsi="Calibri"/>
                <w:b/>
                <w:sz w:val="18"/>
                <w:szCs w:val="18"/>
              </w:rPr>
            </w:pPr>
          </w:p>
          <w:p w14:paraId="1C6DAAD3" w14:textId="1422FBFD" w:rsidR="00C069A4" w:rsidRDefault="00C069A4" w:rsidP="00C069A4">
            <w:pPr>
              <w:spacing w:line="228" w:lineRule="auto"/>
              <w:rPr>
                <w:rFonts w:ascii="Calibri" w:hAnsi="Calibri"/>
                <w:b/>
                <w:sz w:val="18"/>
                <w:szCs w:val="18"/>
              </w:rPr>
            </w:pPr>
            <w:r>
              <w:rPr>
                <w:rFonts w:ascii="Calibri" w:hAnsi="Calibri"/>
                <w:b/>
                <w:sz w:val="18"/>
                <w:szCs w:val="18"/>
              </w:rPr>
              <w:t>June 19, 2018</w:t>
            </w:r>
          </w:p>
          <w:p w14:paraId="1D29CF03" w14:textId="77777777" w:rsidR="00C069A4" w:rsidRPr="00C069A4" w:rsidRDefault="00C069A4" w:rsidP="00C069A4">
            <w:pPr>
              <w:spacing w:line="228" w:lineRule="auto"/>
              <w:rPr>
                <w:rFonts w:ascii="Calibri" w:hAnsi="Calibri"/>
                <w:b/>
                <w:sz w:val="18"/>
                <w:szCs w:val="18"/>
              </w:rPr>
            </w:pPr>
          </w:p>
          <w:p w14:paraId="363F1567" w14:textId="77777777" w:rsidR="00C069A4" w:rsidRPr="00C069A4" w:rsidRDefault="00C069A4" w:rsidP="00C069A4">
            <w:pPr>
              <w:spacing w:line="228" w:lineRule="auto"/>
              <w:rPr>
                <w:rFonts w:ascii="Calibri" w:hAnsi="Calibri"/>
                <w:b/>
                <w:sz w:val="18"/>
                <w:szCs w:val="18"/>
              </w:rPr>
            </w:pPr>
          </w:p>
        </w:tc>
      </w:tr>
    </w:tbl>
    <w:p w14:paraId="230C07FF" w14:textId="67F75F1C" w:rsidR="00C069A4" w:rsidRPr="007262E3" w:rsidRDefault="00C069A4" w:rsidP="007262E3">
      <w:pPr>
        <w:spacing w:line="228" w:lineRule="auto"/>
        <w:jc w:val="both"/>
        <w:rPr>
          <w:strike/>
          <w:sz w:val="22"/>
        </w:rPr>
      </w:pPr>
    </w:p>
    <w:sectPr w:rsidR="00C069A4" w:rsidRPr="007262E3" w:rsidSect="00D92B19">
      <w:footerReference w:type="default" r:id="rId11"/>
      <w:pgSz w:w="12240" w:h="15840"/>
      <w:pgMar w:top="720" w:right="1440" w:bottom="72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07017" w14:textId="77777777" w:rsidR="00A93D96" w:rsidRDefault="00A93D96" w:rsidP="00FE76D0">
      <w:r>
        <w:separator/>
      </w:r>
    </w:p>
  </w:endnote>
  <w:endnote w:type="continuationSeparator" w:id="0">
    <w:p w14:paraId="729E81A7" w14:textId="77777777" w:rsidR="00A93D96" w:rsidRDefault="00A93D96" w:rsidP="00FE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13DA4" w14:textId="77777777" w:rsidR="00FE49F3" w:rsidRPr="00144F41" w:rsidRDefault="00FE49F3" w:rsidP="00FE49F3">
    <w:pPr>
      <w:pStyle w:val="Footer"/>
      <w:rPr>
        <w:i/>
        <w:color w:val="808080"/>
        <w:sz w:val="16"/>
        <w:szCs w:val="16"/>
      </w:rPr>
    </w:pPr>
  </w:p>
  <w:p w14:paraId="4396A52E" w14:textId="77777777" w:rsidR="00FE49F3" w:rsidRPr="00144F41" w:rsidRDefault="00FE49F3" w:rsidP="00FE49F3">
    <w:pPr>
      <w:pStyle w:val="Footer"/>
      <w:rPr>
        <w:i/>
        <w:color w:val="808080"/>
        <w:sz w:val="16"/>
        <w:szCs w:val="16"/>
      </w:rPr>
    </w:pPr>
  </w:p>
  <w:p w14:paraId="054B9F12" w14:textId="77777777" w:rsidR="00FE49F3" w:rsidRPr="00144F41" w:rsidRDefault="00FE49F3" w:rsidP="00FE49F3">
    <w:pPr>
      <w:pStyle w:val="Footer"/>
      <w:pBdr>
        <w:top w:val="single" w:sz="2" w:space="1" w:color="A6A6A6"/>
      </w:pBdr>
      <w:rPr>
        <w:i/>
        <w:color w:val="808080"/>
        <w:sz w:val="16"/>
        <w:szCs w:val="16"/>
      </w:rPr>
    </w:pPr>
  </w:p>
  <w:p w14:paraId="41222259" w14:textId="45549753" w:rsidR="00FE49F3" w:rsidRDefault="00FE49F3" w:rsidP="00FE49F3">
    <w:pPr>
      <w:pStyle w:val="Footer"/>
      <w:rPr>
        <w:i/>
        <w:color w:val="808080"/>
        <w:sz w:val="16"/>
        <w:szCs w:val="16"/>
      </w:rPr>
    </w:pPr>
    <w:r w:rsidRPr="00FE49F3">
      <w:rPr>
        <w:i/>
        <w:color w:val="808080"/>
        <w:sz w:val="16"/>
        <w:szCs w:val="16"/>
      </w:rPr>
      <w:t xml:space="preserve">Voluntary </w:t>
    </w:r>
    <w:r>
      <w:rPr>
        <w:i/>
        <w:color w:val="808080"/>
        <w:sz w:val="16"/>
        <w:szCs w:val="16"/>
      </w:rPr>
      <w:t>a</w:t>
    </w:r>
    <w:r w:rsidRPr="00FE49F3">
      <w:rPr>
        <w:i/>
        <w:color w:val="808080"/>
        <w:sz w:val="16"/>
        <w:szCs w:val="16"/>
      </w:rPr>
      <w:t xml:space="preserve">nd Confidential Self-Identification </w:t>
    </w:r>
    <w:r>
      <w:rPr>
        <w:i/>
        <w:color w:val="808080"/>
        <w:sz w:val="16"/>
        <w:szCs w:val="16"/>
      </w:rPr>
      <w:t>f</w:t>
    </w:r>
    <w:r w:rsidRPr="00FE49F3">
      <w:rPr>
        <w:i/>
        <w:color w:val="808080"/>
        <w:sz w:val="16"/>
        <w:szCs w:val="16"/>
      </w:rPr>
      <w:t xml:space="preserve">or First Nation, Metis </w:t>
    </w:r>
    <w:r>
      <w:rPr>
        <w:i/>
        <w:color w:val="808080"/>
        <w:sz w:val="16"/>
        <w:szCs w:val="16"/>
      </w:rPr>
      <w:t>a</w:t>
    </w:r>
    <w:r w:rsidRPr="00FE49F3">
      <w:rPr>
        <w:i/>
        <w:color w:val="808080"/>
        <w:sz w:val="16"/>
        <w:szCs w:val="16"/>
      </w:rPr>
      <w:t xml:space="preserve">nd Inuit Students </w:t>
    </w:r>
    <w:r>
      <w:rPr>
        <w:i/>
        <w:color w:val="808080"/>
        <w:sz w:val="16"/>
        <w:szCs w:val="16"/>
      </w:rPr>
      <w:t>(301.9)</w:t>
    </w:r>
    <w:r w:rsidR="00627E1A">
      <w:rPr>
        <w:i/>
        <w:color w:val="808080"/>
        <w:sz w:val="16"/>
        <w:szCs w:val="16"/>
      </w:rPr>
      <w:t xml:space="preserve"> Administrative Operational Procedures</w:t>
    </w:r>
  </w:p>
  <w:p w14:paraId="558C7BA2" w14:textId="70434082" w:rsidR="00FE49F3" w:rsidRPr="00FE49F3" w:rsidRDefault="00FE49F3" w:rsidP="00FE49F3">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740EE0">
      <w:rPr>
        <w:i/>
        <w:noProof/>
        <w:color w:val="808080"/>
        <w:sz w:val="16"/>
        <w:szCs w:val="16"/>
      </w:rPr>
      <w:t>2</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740EE0">
      <w:rPr>
        <w:i/>
        <w:noProof/>
        <w:color w:val="808080"/>
        <w:sz w:val="16"/>
        <w:szCs w:val="16"/>
      </w:rPr>
      <w:t>2</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BFF67" w14:textId="77777777" w:rsidR="00A93D96" w:rsidRDefault="00A93D96" w:rsidP="00FE76D0">
      <w:r>
        <w:separator/>
      </w:r>
    </w:p>
  </w:footnote>
  <w:footnote w:type="continuationSeparator" w:id="0">
    <w:p w14:paraId="1F61E1CD" w14:textId="77777777" w:rsidR="00A93D96" w:rsidRDefault="00A93D96" w:rsidP="00FE7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4A4"/>
    <w:multiLevelType w:val="hybridMultilevel"/>
    <w:tmpl w:val="1592F7B0"/>
    <w:lvl w:ilvl="0" w:tplc="C85AC8B8">
      <w:start w:val="1"/>
      <w:numFmt w:val="bullet"/>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053DE"/>
    <w:multiLevelType w:val="hybridMultilevel"/>
    <w:tmpl w:val="60F4D36A"/>
    <w:lvl w:ilvl="0" w:tplc="8FF63C94">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25686D"/>
    <w:multiLevelType w:val="hybridMultilevel"/>
    <w:tmpl w:val="4F0CD20A"/>
    <w:lvl w:ilvl="0" w:tplc="8FF63C94">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1A28D0"/>
    <w:multiLevelType w:val="hybridMultilevel"/>
    <w:tmpl w:val="C59A4D20"/>
    <w:lvl w:ilvl="0" w:tplc="0FF8F8D0">
      <w:start w:val="1"/>
      <w:numFmt w:val="bullet"/>
      <w:lvlText w:val=""/>
      <w:lvlJc w:val="left"/>
      <w:pPr>
        <w:tabs>
          <w:tab w:val="num" w:pos="1296"/>
        </w:tabs>
        <w:ind w:left="864"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151CA2"/>
    <w:multiLevelType w:val="hybridMultilevel"/>
    <w:tmpl w:val="C1EE83B2"/>
    <w:lvl w:ilvl="0" w:tplc="AD869D5C">
      <w:start w:val="3"/>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10120"/>
    <w:multiLevelType w:val="hybridMultilevel"/>
    <w:tmpl w:val="1EAAB8C4"/>
    <w:lvl w:ilvl="0" w:tplc="0C08DF98">
      <w:start w:val="1"/>
      <w:numFmt w:val="decimal"/>
      <w:lvlText w:val="%1."/>
      <w:lvlJc w:val="left"/>
      <w:pPr>
        <w:ind w:left="720" w:hanging="360"/>
      </w:pPr>
      <w:rPr>
        <w:rFonts w:ascii="Times New Roman" w:hAnsi="Times New Roman" w:cs="Times New Roman" w:hint="default"/>
        <w:color w:val="FF000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431B1"/>
    <w:multiLevelType w:val="hybridMultilevel"/>
    <w:tmpl w:val="090C5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627DF6"/>
    <w:multiLevelType w:val="hybridMultilevel"/>
    <w:tmpl w:val="3F0ABC82"/>
    <w:lvl w:ilvl="0" w:tplc="8008342C">
      <w:start w:val="1"/>
      <w:numFmt w:val="bullet"/>
      <w:lvlText w:val=""/>
      <w:lvlJc w:val="left"/>
      <w:pPr>
        <w:ind w:left="360" w:hanging="360"/>
      </w:pPr>
      <w:rPr>
        <w:rFonts w:ascii="Symbol" w:hAnsi="Symbol" w:hint="default"/>
        <w:strike/>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F33D33"/>
    <w:multiLevelType w:val="hybridMultilevel"/>
    <w:tmpl w:val="804C4722"/>
    <w:lvl w:ilvl="0" w:tplc="F81AB5F2">
      <w:start w:val="1"/>
      <w:numFmt w:val="decimal"/>
      <w:lvlText w:val="%1."/>
      <w:lvlJc w:val="left"/>
      <w:pPr>
        <w:tabs>
          <w:tab w:val="num" w:pos="864"/>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925C6"/>
    <w:multiLevelType w:val="multilevel"/>
    <w:tmpl w:val="D2E8BFC8"/>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670CB"/>
    <w:multiLevelType w:val="hybridMultilevel"/>
    <w:tmpl w:val="D130CF7C"/>
    <w:lvl w:ilvl="0" w:tplc="7304FAE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72F99"/>
    <w:multiLevelType w:val="hybridMultilevel"/>
    <w:tmpl w:val="66C28978"/>
    <w:lvl w:ilvl="0" w:tplc="B6DCBE9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9552A"/>
    <w:multiLevelType w:val="hybridMultilevel"/>
    <w:tmpl w:val="09B49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D383B"/>
    <w:multiLevelType w:val="hybridMultilevel"/>
    <w:tmpl w:val="84E23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219AE"/>
    <w:multiLevelType w:val="hybridMultilevel"/>
    <w:tmpl w:val="36EE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07720"/>
    <w:multiLevelType w:val="hybridMultilevel"/>
    <w:tmpl w:val="FD2654B0"/>
    <w:lvl w:ilvl="0" w:tplc="8008342C">
      <w:start w:val="1"/>
      <w:numFmt w:val="bullet"/>
      <w:lvlText w:val=""/>
      <w:lvlJc w:val="left"/>
      <w:pPr>
        <w:ind w:left="1080" w:hanging="360"/>
      </w:pPr>
      <w:rPr>
        <w:rFonts w:ascii="Symbol" w:hAnsi="Symbol" w:hint="default"/>
        <w:strik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427D76"/>
    <w:multiLevelType w:val="hybridMultilevel"/>
    <w:tmpl w:val="6836513E"/>
    <w:lvl w:ilvl="0" w:tplc="4CFCD792">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413B2D"/>
    <w:multiLevelType w:val="hybridMultilevel"/>
    <w:tmpl w:val="6744141C"/>
    <w:lvl w:ilvl="0" w:tplc="BF6E813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B07FD2"/>
    <w:multiLevelType w:val="hybridMultilevel"/>
    <w:tmpl w:val="4444432E"/>
    <w:lvl w:ilvl="0" w:tplc="257ED6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0855E5"/>
    <w:multiLevelType w:val="hybridMultilevel"/>
    <w:tmpl w:val="4FD40FF4"/>
    <w:lvl w:ilvl="0" w:tplc="429269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605954"/>
    <w:multiLevelType w:val="hybridMultilevel"/>
    <w:tmpl w:val="FDCC0AFC"/>
    <w:lvl w:ilvl="0" w:tplc="AA54E49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246700"/>
    <w:multiLevelType w:val="multilevel"/>
    <w:tmpl w:val="8FBA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6409AB"/>
    <w:multiLevelType w:val="hybridMultilevel"/>
    <w:tmpl w:val="40DCA1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3"/>
  </w:num>
  <w:num w:numId="4">
    <w:abstractNumId w:val="8"/>
  </w:num>
  <w:num w:numId="5">
    <w:abstractNumId w:val="6"/>
  </w:num>
  <w:num w:numId="6">
    <w:abstractNumId w:val="15"/>
  </w:num>
  <w:num w:numId="7">
    <w:abstractNumId w:val="16"/>
  </w:num>
  <w:num w:numId="8">
    <w:abstractNumId w:val="14"/>
  </w:num>
  <w:num w:numId="9">
    <w:abstractNumId w:val="9"/>
  </w:num>
  <w:num w:numId="10">
    <w:abstractNumId w:val="0"/>
  </w:num>
  <w:num w:numId="11">
    <w:abstractNumId w:val="23"/>
  </w:num>
  <w:num w:numId="12">
    <w:abstractNumId w:val="19"/>
  </w:num>
  <w:num w:numId="13">
    <w:abstractNumId w:val="1"/>
  </w:num>
  <w:num w:numId="14">
    <w:abstractNumId w:val="20"/>
  </w:num>
  <w:num w:numId="15">
    <w:abstractNumId w:val="2"/>
  </w:num>
  <w:num w:numId="16">
    <w:abstractNumId w:val="13"/>
  </w:num>
  <w:num w:numId="17">
    <w:abstractNumId w:val="12"/>
  </w:num>
  <w:num w:numId="18">
    <w:abstractNumId w:val="10"/>
  </w:num>
  <w:num w:numId="19">
    <w:abstractNumId w:val="11"/>
  </w:num>
  <w:num w:numId="20">
    <w:abstractNumId w:val="4"/>
  </w:num>
  <w:num w:numId="21">
    <w:abstractNumId w:val="5"/>
  </w:num>
  <w:num w:numId="22">
    <w:abstractNumId w:val="7"/>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1EEE"/>
    <w:rsid w:val="00032348"/>
    <w:rsid w:val="00032EBC"/>
    <w:rsid w:val="00034852"/>
    <w:rsid w:val="00034BD0"/>
    <w:rsid w:val="00035561"/>
    <w:rsid w:val="00035BB2"/>
    <w:rsid w:val="00036A61"/>
    <w:rsid w:val="00036FE8"/>
    <w:rsid w:val="00037039"/>
    <w:rsid w:val="00037412"/>
    <w:rsid w:val="0003779A"/>
    <w:rsid w:val="0003790D"/>
    <w:rsid w:val="00037D66"/>
    <w:rsid w:val="0004350C"/>
    <w:rsid w:val="00043904"/>
    <w:rsid w:val="00045803"/>
    <w:rsid w:val="00045DDD"/>
    <w:rsid w:val="00046DA0"/>
    <w:rsid w:val="00047046"/>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4754"/>
    <w:rsid w:val="000772EB"/>
    <w:rsid w:val="00080B40"/>
    <w:rsid w:val="000817FD"/>
    <w:rsid w:val="00081FE1"/>
    <w:rsid w:val="0008549B"/>
    <w:rsid w:val="00085811"/>
    <w:rsid w:val="00086007"/>
    <w:rsid w:val="000902C4"/>
    <w:rsid w:val="00090AE5"/>
    <w:rsid w:val="0009261E"/>
    <w:rsid w:val="00095AC2"/>
    <w:rsid w:val="00096AA5"/>
    <w:rsid w:val="000A15B2"/>
    <w:rsid w:val="000A23E3"/>
    <w:rsid w:val="000A25BC"/>
    <w:rsid w:val="000A395F"/>
    <w:rsid w:val="000A589D"/>
    <w:rsid w:val="000A740D"/>
    <w:rsid w:val="000B296C"/>
    <w:rsid w:val="000B3F0F"/>
    <w:rsid w:val="000C06B4"/>
    <w:rsid w:val="000C09FA"/>
    <w:rsid w:val="000C1157"/>
    <w:rsid w:val="000C1C91"/>
    <w:rsid w:val="000C2AA7"/>
    <w:rsid w:val="000C5165"/>
    <w:rsid w:val="000C5701"/>
    <w:rsid w:val="000C59CA"/>
    <w:rsid w:val="000C627F"/>
    <w:rsid w:val="000D051F"/>
    <w:rsid w:val="000D119F"/>
    <w:rsid w:val="000D11CC"/>
    <w:rsid w:val="000D2932"/>
    <w:rsid w:val="000D35EE"/>
    <w:rsid w:val="000D3A19"/>
    <w:rsid w:val="000D4423"/>
    <w:rsid w:val="000D527D"/>
    <w:rsid w:val="000E0557"/>
    <w:rsid w:val="000E05DD"/>
    <w:rsid w:val="000E2CAE"/>
    <w:rsid w:val="000E3677"/>
    <w:rsid w:val="000E3FF6"/>
    <w:rsid w:val="000E609C"/>
    <w:rsid w:val="000E797F"/>
    <w:rsid w:val="000F0BA1"/>
    <w:rsid w:val="000F4C39"/>
    <w:rsid w:val="000F5CEE"/>
    <w:rsid w:val="000F7068"/>
    <w:rsid w:val="00100F0E"/>
    <w:rsid w:val="00102FDE"/>
    <w:rsid w:val="00105539"/>
    <w:rsid w:val="00105AB6"/>
    <w:rsid w:val="00105F5C"/>
    <w:rsid w:val="0010614C"/>
    <w:rsid w:val="00107937"/>
    <w:rsid w:val="00107F72"/>
    <w:rsid w:val="00111823"/>
    <w:rsid w:val="00112E0D"/>
    <w:rsid w:val="00114294"/>
    <w:rsid w:val="0011538D"/>
    <w:rsid w:val="001153CB"/>
    <w:rsid w:val="00115EB1"/>
    <w:rsid w:val="00115F35"/>
    <w:rsid w:val="00117D10"/>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DFF"/>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32E"/>
    <w:rsid w:val="001477A1"/>
    <w:rsid w:val="00147C51"/>
    <w:rsid w:val="00152531"/>
    <w:rsid w:val="001526A7"/>
    <w:rsid w:val="00152DB5"/>
    <w:rsid w:val="00153EDE"/>
    <w:rsid w:val="00155537"/>
    <w:rsid w:val="001560BC"/>
    <w:rsid w:val="0015630E"/>
    <w:rsid w:val="00157A1C"/>
    <w:rsid w:val="00162026"/>
    <w:rsid w:val="001620DC"/>
    <w:rsid w:val="001630B9"/>
    <w:rsid w:val="00163667"/>
    <w:rsid w:val="00163738"/>
    <w:rsid w:val="00166487"/>
    <w:rsid w:val="00166C1C"/>
    <w:rsid w:val="00171984"/>
    <w:rsid w:val="00171FE8"/>
    <w:rsid w:val="00172545"/>
    <w:rsid w:val="00172B03"/>
    <w:rsid w:val="00173595"/>
    <w:rsid w:val="00176837"/>
    <w:rsid w:val="00177299"/>
    <w:rsid w:val="00177D38"/>
    <w:rsid w:val="00180A38"/>
    <w:rsid w:val="00180CDE"/>
    <w:rsid w:val="00181F89"/>
    <w:rsid w:val="00182BD5"/>
    <w:rsid w:val="001832B0"/>
    <w:rsid w:val="00184213"/>
    <w:rsid w:val="001855E4"/>
    <w:rsid w:val="00185D7B"/>
    <w:rsid w:val="00186D33"/>
    <w:rsid w:val="00186D47"/>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1E0E"/>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0E90"/>
    <w:rsid w:val="00241081"/>
    <w:rsid w:val="00241AFB"/>
    <w:rsid w:val="0024228E"/>
    <w:rsid w:val="00243D24"/>
    <w:rsid w:val="00244F33"/>
    <w:rsid w:val="00244FED"/>
    <w:rsid w:val="002458BA"/>
    <w:rsid w:val="00245FBB"/>
    <w:rsid w:val="00246231"/>
    <w:rsid w:val="00246713"/>
    <w:rsid w:val="00250AA4"/>
    <w:rsid w:val="0025101E"/>
    <w:rsid w:val="00251327"/>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63B0"/>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6B1D"/>
    <w:rsid w:val="002D7646"/>
    <w:rsid w:val="002D7B53"/>
    <w:rsid w:val="002E54C0"/>
    <w:rsid w:val="002E567C"/>
    <w:rsid w:val="002E5A58"/>
    <w:rsid w:val="002E63D0"/>
    <w:rsid w:val="002E6582"/>
    <w:rsid w:val="002E7021"/>
    <w:rsid w:val="002E7286"/>
    <w:rsid w:val="002F08B1"/>
    <w:rsid w:val="002F1AA5"/>
    <w:rsid w:val="002F2347"/>
    <w:rsid w:val="002F2766"/>
    <w:rsid w:val="002F2FD7"/>
    <w:rsid w:val="002F4573"/>
    <w:rsid w:val="002F609A"/>
    <w:rsid w:val="002F6859"/>
    <w:rsid w:val="002F704E"/>
    <w:rsid w:val="003014B8"/>
    <w:rsid w:val="00301B01"/>
    <w:rsid w:val="00301E98"/>
    <w:rsid w:val="00302307"/>
    <w:rsid w:val="00302BD1"/>
    <w:rsid w:val="00302D0A"/>
    <w:rsid w:val="0030373D"/>
    <w:rsid w:val="00303A87"/>
    <w:rsid w:val="0030793C"/>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5634"/>
    <w:rsid w:val="003361EC"/>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586B"/>
    <w:rsid w:val="0036695C"/>
    <w:rsid w:val="00367217"/>
    <w:rsid w:val="00370F24"/>
    <w:rsid w:val="003718C8"/>
    <w:rsid w:val="003729AF"/>
    <w:rsid w:val="00372C6B"/>
    <w:rsid w:val="00372E51"/>
    <w:rsid w:val="00373914"/>
    <w:rsid w:val="00374430"/>
    <w:rsid w:val="00376C84"/>
    <w:rsid w:val="003772AF"/>
    <w:rsid w:val="00381503"/>
    <w:rsid w:val="00381D58"/>
    <w:rsid w:val="00381E3D"/>
    <w:rsid w:val="00381FA4"/>
    <w:rsid w:val="00382BEE"/>
    <w:rsid w:val="0038368F"/>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05D3"/>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16B2"/>
    <w:rsid w:val="00412C27"/>
    <w:rsid w:val="00412F1B"/>
    <w:rsid w:val="00415303"/>
    <w:rsid w:val="004163A0"/>
    <w:rsid w:val="004175D1"/>
    <w:rsid w:val="00421319"/>
    <w:rsid w:val="00421DCF"/>
    <w:rsid w:val="00425CB6"/>
    <w:rsid w:val="00425ED7"/>
    <w:rsid w:val="00426900"/>
    <w:rsid w:val="00426C8A"/>
    <w:rsid w:val="004275A3"/>
    <w:rsid w:val="00427BCF"/>
    <w:rsid w:val="0043020F"/>
    <w:rsid w:val="00431571"/>
    <w:rsid w:val="0043206E"/>
    <w:rsid w:val="004323D4"/>
    <w:rsid w:val="00434384"/>
    <w:rsid w:val="004416D0"/>
    <w:rsid w:val="0044216F"/>
    <w:rsid w:val="0044318A"/>
    <w:rsid w:val="0044416F"/>
    <w:rsid w:val="00444639"/>
    <w:rsid w:val="00447903"/>
    <w:rsid w:val="00447E8D"/>
    <w:rsid w:val="004522D0"/>
    <w:rsid w:val="00455152"/>
    <w:rsid w:val="004551FA"/>
    <w:rsid w:val="00455DAB"/>
    <w:rsid w:val="004647EE"/>
    <w:rsid w:val="0046492B"/>
    <w:rsid w:val="004650DB"/>
    <w:rsid w:val="004654CB"/>
    <w:rsid w:val="0046588F"/>
    <w:rsid w:val="00471BF8"/>
    <w:rsid w:val="0047317F"/>
    <w:rsid w:val="0047423F"/>
    <w:rsid w:val="00475D5F"/>
    <w:rsid w:val="00477A1C"/>
    <w:rsid w:val="00480971"/>
    <w:rsid w:val="0048102C"/>
    <w:rsid w:val="00481302"/>
    <w:rsid w:val="004814A6"/>
    <w:rsid w:val="0048233A"/>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01E8"/>
    <w:rsid w:val="004A1583"/>
    <w:rsid w:val="004A19C2"/>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39A"/>
    <w:rsid w:val="004C3B00"/>
    <w:rsid w:val="004C51C2"/>
    <w:rsid w:val="004C6783"/>
    <w:rsid w:val="004C6946"/>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6525"/>
    <w:rsid w:val="005273E6"/>
    <w:rsid w:val="0053251A"/>
    <w:rsid w:val="00534395"/>
    <w:rsid w:val="005350CA"/>
    <w:rsid w:val="0053613F"/>
    <w:rsid w:val="00536884"/>
    <w:rsid w:val="00537DB5"/>
    <w:rsid w:val="00541EAC"/>
    <w:rsid w:val="005425BB"/>
    <w:rsid w:val="00542B50"/>
    <w:rsid w:val="00543C4C"/>
    <w:rsid w:val="00545E4A"/>
    <w:rsid w:val="00546471"/>
    <w:rsid w:val="0054768C"/>
    <w:rsid w:val="00550297"/>
    <w:rsid w:val="0055139D"/>
    <w:rsid w:val="00551644"/>
    <w:rsid w:val="00552563"/>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5B8C"/>
    <w:rsid w:val="00586B25"/>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97732"/>
    <w:rsid w:val="005A0B14"/>
    <w:rsid w:val="005A0EFA"/>
    <w:rsid w:val="005A1610"/>
    <w:rsid w:val="005A2C89"/>
    <w:rsid w:val="005A3D24"/>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C7824"/>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BA7"/>
    <w:rsid w:val="005E7C5C"/>
    <w:rsid w:val="005F0B1D"/>
    <w:rsid w:val="005F0C52"/>
    <w:rsid w:val="005F0E95"/>
    <w:rsid w:val="005F31C4"/>
    <w:rsid w:val="005F6791"/>
    <w:rsid w:val="005F6B2C"/>
    <w:rsid w:val="005F7B19"/>
    <w:rsid w:val="00600186"/>
    <w:rsid w:val="006013A4"/>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27E1A"/>
    <w:rsid w:val="0063275A"/>
    <w:rsid w:val="00632917"/>
    <w:rsid w:val="00632971"/>
    <w:rsid w:val="0063358F"/>
    <w:rsid w:val="006346FF"/>
    <w:rsid w:val="00634744"/>
    <w:rsid w:val="00634DCF"/>
    <w:rsid w:val="0063549A"/>
    <w:rsid w:val="00635A21"/>
    <w:rsid w:val="00636D42"/>
    <w:rsid w:val="006376DA"/>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3D5C"/>
    <w:rsid w:val="00674398"/>
    <w:rsid w:val="006749C3"/>
    <w:rsid w:val="00674D1E"/>
    <w:rsid w:val="00675950"/>
    <w:rsid w:val="00675B26"/>
    <w:rsid w:val="00675C7F"/>
    <w:rsid w:val="0067700F"/>
    <w:rsid w:val="006774C0"/>
    <w:rsid w:val="00677DBB"/>
    <w:rsid w:val="00680ADC"/>
    <w:rsid w:val="00680C10"/>
    <w:rsid w:val="00680EC5"/>
    <w:rsid w:val="00682208"/>
    <w:rsid w:val="0068321F"/>
    <w:rsid w:val="00683484"/>
    <w:rsid w:val="006838A2"/>
    <w:rsid w:val="006849C0"/>
    <w:rsid w:val="00685F73"/>
    <w:rsid w:val="00694CA8"/>
    <w:rsid w:val="006963A5"/>
    <w:rsid w:val="006968C7"/>
    <w:rsid w:val="006968DD"/>
    <w:rsid w:val="0069766D"/>
    <w:rsid w:val="006A0772"/>
    <w:rsid w:val="006A0CF4"/>
    <w:rsid w:val="006A105F"/>
    <w:rsid w:val="006A1577"/>
    <w:rsid w:val="006A29CD"/>
    <w:rsid w:val="006A2D2F"/>
    <w:rsid w:val="006A37EB"/>
    <w:rsid w:val="006A3DF4"/>
    <w:rsid w:val="006B10D3"/>
    <w:rsid w:val="006B10E5"/>
    <w:rsid w:val="006B1D6D"/>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474"/>
    <w:rsid w:val="006D196E"/>
    <w:rsid w:val="006D1F46"/>
    <w:rsid w:val="006D2F97"/>
    <w:rsid w:val="006D4E47"/>
    <w:rsid w:val="006D5CCD"/>
    <w:rsid w:val="006D6A56"/>
    <w:rsid w:val="006D71F2"/>
    <w:rsid w:val="006D7789"/>
    <w:rsid w:val="006D7B78"/>
    <w:rsid w:val="006E3DB8"/>
    <w:rsid w:val="006E556D"/>
    <w:rsid w:val="006E5702"/>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62E3"/>
    <w:rsid w:val="00727393"/>
    <w:rsid w:val="00730B42"/>
    <w:rsid w:val="00731DF2"/>
    <w:rsid w:val="00731ED4"/>
    <w:rsid w:val="00733966"/>
    <w:rsid w:val="007349FF"/>
    <w:rsid w:val="00735E98"/>
    <w:rsid w:val="007364EA"/>
    <w:rsid w:val="00740A7F"/>
    <w:rsid w:val="00740EE0"/>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3E94"/>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035"/>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3AF4"/>
    <w:rsid w:val="007B55F7"/>
    <w:rsid w:val="007B5DE6"/>
    <w:rsid w:val="007B5E67"/>
    <w:rsid w:val="007B5FCD"/>
    <w:rsid w:val="007B653D"/>
    <w:rsid w:val="007C0DA4"/>
    <w:rsid w:val="007C1903"/>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0BA1"/>
    <w:rsid w:val="007F1EC4"/>
    <w:rsid w:val="007F1FFB"/>
    <w:rsid w:val="007F210C"/>
    <w:rsid w:val="007F2659"/>
    <w:rsid w:val="007F3C36"/>
    <w:rsid w:val="007F7679"/>
    <w:rsid w:val="00800AEE"/>
    <w:rsid w:val="00803053"/>
    <w:rsid w:val="008036A7"/>
    <w:rsid w:val="00804340"/>
    <w:rsid w:val="008048E2"/>
    <w:rsid w:val="00804E5D"/>
    <w:rsid w:val="0080592D"/>
    <w:rsid w:val="00805FE4"/>
    <w:rsid w:val="00806831"/>
    <w:rsid w:val="0080689F"/>
    <w:rsid w:val="00806C54"/>
    <w:rsid w:val="00806C8F"/>
    <w:rsid w:val="00810A86"/>
    <w:rsid w:val="00813594"/>
    <w:rsid w:val="00813DC7"/>
    <w:rsid w:val="00813DF3"/>
    <w:rsid w:val="00816288"/>
    <w:rsid w:val="008176AE"/>
    <w:rsid w:val="00817705"/>
    <w:rsid w:val="00817F4C"/>
    <w:rsid w:val="00820300"/>
    <w:rsid w:val="0082092B"/>
    <w:rsid w:val="008213DC"/>
    <w:rsid w:val="008215FC"/>
    <w:rsid w:val="00823154"/>
    <w:rsid w:val="00823BC3"/>
    <w:rsid w:val="00823C4B"/>
    <w:rsid w:val="008245A5"/>
    <w:rsid w:val="00825009"/>
    <w:rsid w:val="008265E9"/>
    <w:rsid w:val="0082682E"/>
    <w:rsid w:val="00827022"/>
    <w:rsid w:val="008270F4"/>
    <w:rsid w:val="008312D5"/>
    <w:rsid w:val="008318DE"/>
    <w:rsid w:val="00831B03"/>
    <w:rsid w:val="00834364"/>
    <w:rsid w:val="00834890"/>
    <w:rsid w:val="00834CD9"/>
    <w:rsid w:val="008351E2"/>
    <w:rsid w:val="00835ACA"/>
    <w:rsid w:val="00836309"/>
    <w:rsid w:val="00843102"/>
    <w:rsid w:val="008438CF"/>
    <w:rsid w:val="008448DA"/>
    <w:rsid w:val="008454B5"/>
    <w:rsid w:val="008458AF"/>
    <w:rsid w:val="00845928"/>
    <w:rsid w:val="00845E2B"/>
    <w:rsid w:val="008461E0"/>
    <w:rsid w:val="00850E75"/>
    <w:rsid w:val="0085301C"/>
    <w:rsid w:val="0085378E"/>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D578D"/>
    <w:rsid w:val="008E0A75"/>
    <w:rsid w:val="008E1013"/>
    <w:rsid w:val="008E2E57"/>
    <w:rsid w:val="008E3071"/>
    <w:rsid w:val="008E4387"/>
    <w:rsid w:val="008E4BA6"/>
    <w:rsid w:val="008E4BDC"/>
    <w:rsid w:val="008E5CB2"/>
    <w:rsid w:val="008E5D91"/>
    <w:rsid w:val="008E6CD2"/>
    <w:rsid w:val="008F056B"/>
    <w:rsid w:val="008F1B8E"/>
    <w:rsid w:val="008F1D47"/>
    <w:rsid w:val="008F2294"/>
    <w:rsid w:val="008F2FA0"/>
    <w:rsid w:val="008F42C4"/>
    <w:rsid w:val="008F4EF0"/>
    <w:rsid w:val="008F5140"/>
    <w:rsid w:val="008F5D29"/>
    <w:rsid w:val="009019D6"/>
    <w:rsid w:val="00901CCC"/>
    <w:rsid w:val="00902040"/>
    <w:rsid w:val="009032FF"/>
    <w:rsid w:val="00904E3D"/>
    <w:rsid w:val="00905944"/>
    <w:rsid w:val="00905D71"/>
    <w:rsid w:val="00906FAD"/>
    <w:rsid w:val="00907856"/>
    <w:rsid w:val="00910841"/>
    <w:rsid w:val="00912963"/>
    <w:rsid w:val="0091319D"/>
    <w:rsid w:val="00914C95"/>
    <w:rsid w:val="00915439"/>
    <w:rsid w:val="00917127"/>
    <w:rsid w:val="00917383"/>
    <w:rsid w:val="00920292"/>
    <w:rsid w:val="00923395"/>
    <w:rsid w:val="00925C21"/>
    <w:rsid w:val="009269AE"/>
    <w:rsid w:val="00926BDC"/>
    <w:rsid w:val="00931701"/>
    <w:rsid w:val="00932F1F"/>
    <w:rsid w:val="009346D5"/>
    <w:rsid w:val="0093517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4855"/>
    <w:rsid w:val="00967594"/>
    <w:rsid w:val="00967B5A"/>
    <w:rsid w:val="0097052A"/>
    <w:rsid w:val="00974901"/>
    <w:rsid w:val="00975FFE"/>
    <w:rsid w:val="0097655E"/>
    <w:rsid w:val="00976CFB"/>
    <w:rsid w:val="009776C5"/>
    <w:rsid w:val="0098004A"/>
    <w:rsid w:val="0098127D"/>
    <w:rsid w:val="009838BF"/>
    <w:rsid w:val="009848FF"/>
    <w:rsid w:val="00985121"/>
    <w:rsid w:val="009861BD"/>
    <w:rsid w:val="0098631B"/>
    <w:rsid w:val="00986F39"/>
    <w:rsid w:val="00991671"/>
    <w:rsid w:val="00991C60"/>
    <w:rsid w:val="0099270C"/>
    <w:rsid w:val="009947DD"/>
    <w:rsid w:val="00995178"/>
    <w:rsid w:val="009A1403"/>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0EA2"/>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047"/>
    <w:rsid w:val="00A058EC"/>
    <w:rsid w:val="00A05AAA"/>
    <w:rsid w:val="00A05ECE"/>
    <w:rsid w:val="00A0782B"/>
    <w:rsid w:val="00A10514"/>
    <w:rsid w:val="00A10C4D"/>
    <w:rsid w:val="00A13393"/>
    <w:rsid w:val="00A13936"/>
    <w:rsid w:val="00A13A3C"/>
    <w:rsid w:val="00A16403"/>
    <w:rsid w:val="00A16D6B"/>
    <w:rsid w:val="00A16DF9"/>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05"/>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6DA4"/>
    <w:rsid w:val="00A87637"/>
    <w:rsid w:val="00A9178B"/>
    <w:rsid w:val="00A92BC9"/>
    <w:rsid w:val="00A93D96"/>
    <w:rsid w:val="00A9435C"/>
    <w:rsid w:val="00A955C7"/>
    <w:rsid w:val="00A96E94"/>
    <w:rsid w:val="00A97694"/>
    <w:rsid w:val="00AA0E2C"/>
    <w:rsid w:val="00AA1365"/>
    <w:rsid w:val="00AA19E3"/>
    <w:rsid w:val="00AA1F24"/>
    <w:rsid w:val="00AA204B"/>
    <w:rsid w:val="00AA2FB1"/>
    <w:rsid w:val="00AA34B3"/>
    <w:rsid w:val="00AA34B8"/>
    <w:rsid w:val="00AA7A0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53D1"/>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6DF0"/>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615"/>
    <w:rsid w:val="00B53907"/>
    <w:rsid w:val="00B54364"/>
    <w:rsid w:val="00B56FFE"/>
    <w:rsid w:val="00B57630"/>
    <w:rsid w:val="00B60AD9"/>
    <w:rsid w:val="00B6152D"/>
    <w:rsid w:val="00B61DDE"/>
    <w:rsid w:val="00B6214B"/>
    <w:rsid w:val="00B63CA4"/>
    <w:rsid w:val="00B63F2B"/>
    <w:rsid w:val="00B64689"/>
    <w:rsid w:val="00B66E92"/>
    <w:rsid w:val="00B67189"/>
    <w:rsid w:val="00B7054F"/>
    <w:rsid w:val="00B71EB4"/>
    <w:rsid w:val="00B727F4"/>
    <w:rsid w:val="00B72DAC"/>
    <w:rsid w:val="00B74A13"/>
    <w:rsid w:val="00B77462"/>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51D"/>
    <w:rsid w:val="00BA3F17"/>
    <w:rsid w:val="00BA441E"/>
    <w:rsid w:val="00BA55BD"/>
    <w:rsid w:val="00BA566C"/>
    <w:rsid w:val="00BB0579"/>
    <w:rsid w:val="00BB05E1"/>
    <w:rsid w:val="00BB19CE"/>
    <w:rsid w:val="00BB19E8"/>
    <w:rsid w:val="00BB2390"/>
    <w:rsid w:val="00BB267C"/>
    <w:rsid w:val="00BB4FA7"/>
    <w:rsid w:val="00BB5F1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D7C43"/>
    <w:rsid w:val="00BE0D20"/>
    <w:rsid w:val="00BE139C"/>
    <w:rsid w:val="00BE1A39"/>
    <w:rsid w:val="00BE1BED"/>
    <w:rsid w:val="00BE1C20"/>
    <w:rsid w:val="00BE2991"/>
    <w:rsid w:val="00BE2DC8"/>
    <w:rsid w:val="00BE4859"/>
    <w:rsid w:val="00BE4E2B"/>
    <w:rsid w:val="00BE5F3D"/>
    <w:rsid w:val="00BE6167"/>
    <w:rsid w:val="00BE6593"/>
    <w:rsid w:val="00BE6769"/>
    <w:rsid w:val="00BE76AD"/>
    <w:rsid w:val="00BF0518"/>
    <w:rsid w:val="00BF09DB"/>
    <w:rsid w:val="00BF09F9"/>
    <w:rsid w:val="00BF2092"/>
    <w:rsid w:val="00BF36A0"/>
    <w:rsid w:val="00BF4B91"/>
    <w:rsid w:val="00BF5682"/>
    <w:rsid w:val="00BF63DC"/>
    <w:rsid w:val="00BF6909"/>
    <w:rsid w:val="00BF6CBF"/>
    <w:rsid w:val="00BF79C1"/>
    <w:rsid w:val="00BF7FF7"/>
    <w:rsid w:val="00C00C1F"/>
    <w:rsid w:val="00C01C15"/>
    <w:rsid w:val="00C0299C"/>
    <w:rsid w:val="00C02A8F"/>
    <w:rsid w:val="00C0401E"/>
    <w:rsid w:val="00C04432"/>
    <w:rsid w:val="00C04670"/>
    <w:rsid w:val="00C04FBB"/>
    <w:rsid w:val="00C05B16"/>
    <w:rsid w:val="00C069A4"/>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6F89"/>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3F79"/>
    <w:rsid w:val="00C744B4"/>
    <w:rsid w:val="00C7537F"/>
    <w:rsid w:val="00C7577D"/>
    <w:rsid w:val="00C76362"/>
    <w:rsid w:val="00C8041E"/>
    <w:rsid w:val="00C80CD7"/>
    <w:rsid w:val="00C80E0C"/>
    <w:rsid w:val="00C82ABA"/>
    <w:rsid w:val="00C83A25"/>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12A0"/>
    <w:rsid w:val="00CB2EFC"/>
    <w:rsid w:val="00CB36E1"/>
    <w:rsid w:val="00CB411F"/>
    <w:rsid w:val="00CB4174"/>
    <w:rsid w:val="00CB4A22"/>
    <w:rsid w:val="00CB7E53"/>
    <w:rsid w:val="00CC138A"/>
    <w:rsid w:val="00CC13F1"/>
    <w:rsid w:val="00CC15D4"/>
    <w:rsid w:val="00CC1E9B"/>
    <w:rsid w:val="00CC2C94"/>
    <w:rsid w:val="00CC2D36"/>
    <w:rsid w:val="00CC4857"/>
    <w:rsid w:val="00CC4F62"/>
    <w:rsid w:val="00CC510A"/>
    <w:rsid w:val="00CC56DA"/>
    <w:rsid w:val="00CC5DFC"/>
    <w:rsid w:val="00CC71B6"/>
    <w:rsid w:val="00CC77C0"/>
    <w:rsid w:val="00CD06E5"/>
    <w:rsid w:val="00CD20AF"/>
    <w:rsid w:val="00CD2248"/>
    <w:rsid w:val="00CD5EA3"/>
    <w:rsid w:val="00CD68DE"/>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5E7"/>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6FDB"/>
    <w:rsid w:val="00D471BF"/>
    <w:rsid w:val="00D50B3E"/>
    <w:rsid w:val="00D52049"/>
    <w:rsid w:val="00D54F34"/>
    <w:rsid w:val="00D55566"/>
    <w:rsid w:val="00D5605C"/>
    <w:rsid w:val="00D56509"/>
    <w:rsid w:val="00D5650D"/>
    <w:rsid w:val="00D578A6"/>
    <w:rsid w:val="00D6063B"/>
    <w:rsid w:val="00D614BA"/>
    <w:rsid w:val="00D635FA"/>
    <w:rsid w:val="00D63D67"/>
    <w:rsid w:val="00D64A79"/>
    <w:rsid w:val="00D65F88"/>
    <w:rsid w:val="00D662C2"/>
    <w:rsid w:val="00D66B57"/>
    <w:rsid w:val="00D67739"/>
    <w:rsid w:val="00D67829"/>
    <w:rsid w:val="00D70668"/>
    <w:rsid w:val="00D71093"/>
    <w:rsid w:val="00D715A9"/>
    <w:rsid w:val="00D725F8"/>
    <w:rsid w:val="00D72D35"/>
    <w:rsid w:val="00D73020"/>
    <w:rsid w:val="00D74BCF"/>
    <w:rsid w:val="00D77A2F"/>
    <w:rsid w:val="00D77E36"/>
    <w:rsid w:val="00D807AE"/>
    <w:rsid w:val="00D81AA3"/>
    <w:rsid w:val="00D81F41"/>
    <w:rsid w:val="00D8272B"/>
    <w:rsid w:val="00D82F0D"/>
    <w:rsid w:val="00D847DB"/>
    <w:rsid w:val="00D84CDB"/>
    <w:rsid w:val="00D85BCD"/>
    <w:rsid w:val="00D86777"/>
    <w:rsid w:val="00D86A05"/>
    <w:rsid w:val="00D91029"/>
    <w:rsid w:val="00D9149B"/>
    <w:rsid w:val="00D91924"/>
    <w:rsid w:val="00D920DC"/>
    <w:rsid w:val="00D92392"/>
    <w:rsid w:val="00D92B19"/>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244F"/>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25CB8"/>
    <w:rsid w:val="00E26EC7"/>
    <w:rsid w:val="00E308FA"/>
    <w:rsid w:val="00E317EF"/>
    <w:rsid w:val="00E31A25"/>
    <w:rsid w:val="00E32F28"/>
    <w:rsid w:val="00E335A1"/>
    <w:rsid w:val="00E33DFA"/>
    <w:rsid w:val="00E34991"/>
    <w:rsid w:val="00E34C01"/>
    <w:rsid w:val="00E357EC"/>
    <w:rsid w:val="00E375A4"/>
    <w:rsid w:val="00E42080"/>
    <w:rsid w:val="00E4378A"/>
    <w:rsid w:val="00E460ED"/>
    <w:rsid w:val="00E46278"/>
    <w:rsid w:val="00E47E07"/>
    <w:rsid w:val="00E52188"/>
    <w:rsid w:val="00E532A6"/>
    <w:rsid w:val="00E54249"/>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AD7"/>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4943"/>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533"/>
    <w:rsid w:val="00EE1F1A"/>
    <w:rsid w:val="00EE1FF8"/>
    <w:rsid w:val="00EE35D3"/>
    <w:rsid w:val="00EE3F1C"/>
    <w:rsid w:val="00EE5930"/>
    <w:rsid w:val="00EE62AF"/>
    <w:rsid w:val="00EE690D"/>
    <w:rsid w:val="00EE78B7"/>
    <w:rsid w:val="00EF2407"/>
    <w:rsid w:val="00EF2D5D"/>
    <w:rsid w:val="00EF37F0"/>
    <w:rsid w:val="00EF4C34"/>
    <w:rsid w:val="00EF4E22"/>
    <w:rsid w:val="00EF6286"/>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0046"/>
    <w:rsid w:val="00F3014A"/>
    <w:rsid w:val="00F32101"/>
    <w:rsid w:val="00F3249C"/>
    <w:rsid w:val="00F327DF"/>
    <w:rsid w:val="00F3287C"/>
    <w:rsid w:val="00F33962"/>
    <w:rsid w:val="00F33DFB"/>
    <w:rsid w:val="00F34D88"/>
    <w:rsid w:val="00F352CF"/>
    <w:rsid w:val="00F43E71"/>
    <w:rsid w:val="00F44450"/>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4184"/>
    <w:rsid w:val="00F65351"/>
    <w:rsid w:val="00F6573D"/>
    <w:rsid w:val="00F65804"/>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1F97"/>
    <w:rsid w:val="00FB2C64"/>
    <w:rsid w:val="00FB2F08"/>
    <w:rsid w:val="00FB5A0E"/>
    <w:rsid w:val="00FB6583"/>
    <w:rsid w:val="00FC0BAE"/>
    <w:rsid w:val="00FC1E8A"/>
    <w:rsid w:val="00FC6E99"/>
    <w:rsid w:val="00FC7390"/>
    <w:rsid w:val="00FC7596"/>
    <w:rsid w:val="00FD008C"/>
    <w:rsid w:val="00FD408D"/>
    <w:rsid w:val="00FD57A1"/>
    <w:rsid w:val="00FD74B9"/>
    <w:rsid w:val="00FE06BE"/>
    <w:rsid w:val="00FE0969"/>
    <w:rsid w:val="00FE171D"/>
    <w:rsid w:val="00FE2514"/>
    <w:rsid w:val="00FE3A7F"/>
    <w:rsid w:val="00FE49F3"/>
    <w:rsid w:val="00FE5D75"/>
    <w:rsid w:val="00FE5F9A"/>
    <w:rsid w:val="00FE76D0"/>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597BE3"/>
  <w15:docId w15:val="{68FB6988-058D-44BD-9D2D-43284DEF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5C7824"/>
    <w:pPr>
      <w:spacing w:before="100" w:beforeAutospacing="1" w:after="100" w:afterAutospacing="1"/>
    </w:pPr>
    <w:rPr>
      <w:lang w:val="en-US" w:eastAsia="en-US"/>
    </w:rPr>
  </w:style>
  <w:style w:type="character" w:styleId="Emphasis">
    <w:name w:val="Emphasis"/>
    <w:uiPriority w:val="20"/>
    <w:qFormat/>
    <w:rsid w:val="005C7824"/>
    <w:rPr>
      <w:i/>
      <w:iCs/>
    </w:rPr>
  </w:style>
  <w:style w:type="paragraph" w:styleId="Header">
    <w:name w:val="header"/>
    <w:basedOn w:val="Normal"/>
    <w:link w:val="HeaderChar"/>
    <w:rsid w:val="00FE76D0"/>
    <w:pPr>
      <w:tabs>
        <w:tab w:val="center" w:pos="4680"/>
        <w:tab w:val="right" w:pos="9360"/>
      </w:tabs>
    </w:pPr>
  </w:style>
  <w:style w:type="character" w:customStyle="1" w:styleId="HeaderChar">
    <w:name w:val="Header Char"/>
    <w:link w:val="Header"/>
    <w:rsid w:val="00FE76D0"/>
    <w:rPr>
      <w:sz w:val="24"/>
      <w:szCs w:val="24"/>
      <w:lang w:val="en-CA" w:eastAsia="en-CA"/>
    </w:rPr>
  </w:style>
  <w:style w:type="paragraph" w:styleId="Footer">
    <w:name w:val="footer"/>
    <w:basedOn w:val="Normal"/>
    <w:link w:val="FooterChar"/>
    <w:uiPriority w:val="99"/>
    <w:rsid w:val="00FE76D0"/>
    <w:pPr>
      <w:tabs>
        <w:tab w:val="center" w:pos="4680"/>
        <w:tab w:val="right" w:pos="9360"/>
      </w:tabs>
    </w:pPr>
  </w:style>
  <w:style w:type="character" w:customStyle="1" w:styleId="FooterChar">
    <w:name w:val="Footer Char"/>
    <w:link w:val="Footer"/>
    <w:uiPriority w:val="99"/>
    <w:rsid w:val="00FE76D0"/>
    <w:rPr>
      <w:sz w:val="24"/>
      <w:szCs w:val="24"/>
      <w:lang w:val="en-CA" w:eastAsia="en-CA"/>
    </w:rPr>
  </w:style>
  <w:style w:type="character" w:styleId="FollowedHyperlink">
    <w:name w:val="FollowedHyperlink"/>
    <w:rsid w:val="00680ADC"/>
    <w:rPr>
      <w:color w:val="800080"/>
      <w:u w:val="single"/>
    </w:rPr>
  </w:style>
  <w:style w:type="paragraph" w:styleId="BalloonText">
    <w:name w:val="Balloon Text"/>
    <w:basedOn w:val="Normal"/>
    <w:link w:val="BalloonTextChar"/>
    <w:semiHidden/>
    <w:unhideWhenUsed/>
    <w:rsid w:val="008E0A75"/>
    <w:rPr>
      <w:rFonts w:ascii="Segoe UI" w:hAnsi="Segoe UI" w:cs="Segoe UI"/>
      <w:sz w:val="18"/>
      <w:szCs w:val="18"/>
    </w:rPr>
  </w:style>
  <w:style w:type="character" w:customStyle="1" w:styleId="BalloonTextChar">
    <w:name w:val="Balloon Text Char"/>
    <w:basedOn w:val="DefaultParagraphFont"/>
    <w:link w:val="BalloonText"/>
    <w:semiHidden/>
    <w:rsid w:val="008E0A75"/>
    <w:rPr>
      <w:rFonts w:ascii="Segoe UI" w:hAnsi="Segoe UI" w:cs="Segoe UI"/>
      <w:sz w:val="18"/>
      <w:szCs w:val="18"/>
      <w:lang w:val="en-CA" w:eastAsia="en-CA"/>
    </w:rPr>
  </w:style>
  <w:style w:type="character" w:styleId="CommentReference">
    <w:name w:val="annotation reference"/>
    <w:basedOn w:val="DefaultParagraphFont"/>
    <w:semiHidden/>
    <w:unhideWhenUsed/>
    <w:rsid w:val="00675950"/>
    <w:rPr>
      <w:sz w:val="16"/>
      <w:szCs w:val="16"/>
    </w:rPr>
  </w:style>
  <w:style w:type="paragraph" w:styleId="CommentText">
    <w:name w:val="annotation text"/>
    <w:basedOn w:val="Normal"/>
    <w:link w:val="CommentTextChar"/>
    <w:semiHidden/>
    <w:unhideWhenUsed/>
    <w:rsid w:val="00675950"/>
    <w:rPr>
      <w:sz w:val="20"/>
      <w:szCs w:val="20"/>
    </w:rPr>
  </w:style>
  <w:style w:type="character" w:customStyle="1" w:styleId="CommentTextChar">
    <w:name w:val="Comment Text Char"/>
    <w:basedOn w:val="DefaultParagraphFont"/>
    <w:link w:val="CommentText"/>
    <w:semiHidden/>
    <w:rsid w:val="00675950"/>
    <w:rPr>
      <w:lang w:val="en-CA" w:eastAsia="en-CA"/>
    </w:rPr>
  </w:style>
  <w:style w:type="paragraph" w:styleId="CommentSubject">
    <w:name w:val="annotation subject"/>
    <w:basedOn w:val="CommentText"/>
    <w:next w:val="CommentText"/>
    <w:link w:val="CommentSubjectChar"/>
    <w:semiHidden/>
    <w:unhideWhenUsed/>
    <w:rsid w:val="00675950"/>
    <w:rPr>
      <w:b/>
      <w:bCs/>
    </w:rPr>
  </w:style>
  <w:style w:type="character" w:customStyle="1" w:styleId="CommentSubjectChar">
    <w:name w:val="Comment Subject Char"/>
    <w:basedOn w:val="CommentTextChar"/>
    <w:link w:val="CommentSubject"/>
    <w:semiHidden/>
    <w:rsid w:val="00675950"/>
    <w:rPr>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2233">
      <w:bodyDiv w:val="1"/>
      <w:marLeft w:val="0"/>
      <w:marRight w:val="0"/>
      <w:marTop w:val="0"/>
      <w:marBottom w:val="0"/>
      <w:divBdr>
        <w:top w:val="none" w:sz="0" w:space="0" w:color="auto"/>
        <w:left w:val="none" w:sz="0" w:space="0" w:color="auto"/>
        <w:bottom w:val="none" w:sz="0" w:space="0" w:color="auto"/>
        <w:right w:val="none" w:sz="0" w:space="0" w:color="auto"/>
      </w:divBdr>
    </w:div>
    <w:div w:id="180631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on.ca/eng/aboriginal/buildBridg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adnc-aandc.gc.ca/eng/1524505153967/1524505187024" TargetMode="External"/><Relationship Id="rId4" Type="http://schemas.openxmlformats.org/officeDocument/2006/relationships/webSettings" Target="webSettings.xml"/><Relationship Id="rId9" Type="http://schemas.openxmlformats.org/officeDocument/2006/relationships/hyperlink" Target="http://www.edu.gov.on.ca/eng/aboriginal/suppor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4683</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5247</CharactersWithSpaces>
  <SharedDoc>false</SharedDoc>
  <HLinks>
    <vt:vector size="48" baseType="variant">
      <vt:variant>
        <vt:i4>7929891</vt:i4>
      </vt:variant>
      <vt:variant>
        <vt:i4>21</vt:i4>
      </vt:variant>
      <vt:variant>
        <vt:i4>0</vt:i4>
      </vt:variant>
      <vt:variant>
        <vt:i4>5</vt:i4>
      </vt:variant>
      <vt:variant>
        <vt:lpwstr>https://docushare.ncdsb.com/dsweb/Get/Document-1433738/Vision 2020 - Strategic Plan.pdf</vt:lpwstr>
      </vt:variant>
      <vt:variant>
        <vt:lpwstr/>
      </vt:variant>
      <vt:variant>
        <vt:i4>1966155</vt:i4>
      </vt:variant>
      <vt:variant>
        <vt:i4>18</vt:i4>
      </vt:variant>
      <vt:variant>
        <vt:i4>0</vt:i4>
      </vt:variant>
      <vt:variant>
        <vt:i4>5</vt:i4>
      </vt:variant>
      <vt:variant>
        <vt:lpwstr>http://docushare.ncdsb.com/dsweb/Get/Document-1409619/100.10 - Equity and Inclusive Education Policy.pdf</vt:lpwstr>
      </vt:variant>
      <vt:variant>
        <vt:lpwstr/>
      </vt:variant>
      <vt:variant>
        <vt:i4>4063324</vt:i4>
      </vt:variant>
      <vt:variant>
        <vt:i4>15</vt:i4>
      </vt:variant>
      <vt:variant>
        <vt:i4>0</vt:i4>
      </vt:variant>
      <vt:variant>
        <vt:i4>5</vt:i4>
      </vt:variant>
      <vt:variant>
        <vt:lpwstr>http://www.e-laws.gov.on.ca/html/statutes/english/elaws_statutes_90f31_e.htm</vt:lpwstr>
      </vt:variant>
      <vt:variant>
        <vt:lpwstr/>
      </vt:variant>
      <vt:variant>
        <vt:i4>6422586</vt:i4>
      </vt:variant>
      <vt:variant>
        <vt:i4>12</vt:i4>
      </vt:variant>
      <vt:variant>
        <vt:i4>0</vt:i4>
      </vt:variant>
      <vt:variant>
        <vt:i4>5</vt:i4>
      </vt:variant>
      <vt:variant>
        <vt:lpwstr>http://www.ohrc.on.ca/en/resources/Guides/data/pdf</vt:lpwstr>
      </vt:variant>
      <vt:variant>
        <vt:lpwstr/>
      </vt:variant>
      <vt:variant>
        <vt:i4>2031696</vt:i4>
      </vt:variant>
      <vt:variant>
        <vt:i4>9</vt:i4>
      </vt:variant>
      <vt:variant>
        <vt:i4>0</vt:i4>
      </vt:variant>
      <vt:variant>
        <vt:i4>5</vt:i4>
      </vt:variant>
      <vt:variant>
        <vt:lpwstr>http://www.edu.gov.on.ca/eng/aboriginal/fnmiFramework.pdf</vt:lpwstr>
      </vt:variant>
      <vt:variant>
        <vt:lpwstr/>
      </vt:variant>
      <vt:variant>
        <vt:i4>6619148</vt:i4>
      </vt:variant>
      <vt:variant>
        <vt:i4>6</vt:i4>
      </vt:variant>
      <vt:variant>
        <vt:i4>0</vt:i4>
      </vt:variant>
      <vt:variant>
        <vt:i4>5</vt:i4>
      </vt:variant>
      <vt:variant>
        <vt:lpwstr>http://www.e-laws.gov.on.ca/html/statutes/english/elaws_statutes_90e02_e.htm</vt:lpwstr>
      </vt:variant>
      <vt:variant>
        <vt:lpwstr>BK10</vt:lpwstr>
      </vt:variant>
      <vt:variant>
        <vt:i4>5111859</vt:i4>
      </vt:variant>
      <vt:variant>
        <vt:i4>3</vt:i4>
      </vt:variant>
      <vt:variant>
        <vt:i4>0</vt:i4>
      </vt:variant>
      <vt:variant>
        <vt:i4>5</vt:i4>
      </vt:variant>
      <vt:variant>
        <vt:lpwstr>http://laws-lois.justice.gc.ca/eng/charter/Charter_index.html</vt:lpwstr>
      </vt:variant>
      <vt:variant>
        <vt:lpwstr/>
      </vt:variant>
      <vt:variant>
        <vt:i4>5767195</vt:i4>
      </vt:variant>
      <vt:variant>
        <vt:i4>0</vt:i4>
      </vt:variant>
      <vt:variant>
        <vt:i4>0</vt:i4>
      </vt:variant>
      <vt:variant>
        <vt:i4>5</vt:i4>
      </vt:variant>
      <vt:variant>
        <vt:lpwstr>http://www.edu.gov.on.ca/eng/aboriginal/buildBridges.pdf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2</cp:revision>
  <cp:lastPrinted>2018-06-20T14:25:00Z</cp:lastPrinted>
  <dcterms:created xsi:type="dcterms:W3CDTF">2020-04-14T15:22:00Z</dcterms:created>
  <dcterms:modified xsi:type="dcterms:W3CDTF">2020-04-14T15:22:00Z</dcterms:modified>
</cp:coreProperties>
</file>